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5EC07" w14:textId="77777777" w:rsidR="00837392" w:rsidRDefault="00837392" w:rsidP="00837392">
      <w:pPr>
        <w:autoSpaceDE w:val="0"/>
        <w:autoSpaceDN w:val="0"/>
        <w:adjustRightInd w:val="0"/>
        <w:jc w:val="center"/>
        <w:rPr>
          <w:rFonts w:ascii="Tahoma" w:hAnsi="Tahoma" w:cs="Tahoma"/>
          <w:b/>
          <w:bCs/>
          <w:sz w:val="52"/>
          <w:szCs w:val="52"/>
        </w:rPr>
      </w:pPr>
      <w:r>
        <w:rPr>
          <w:rFonts w:ascii="Tahoma" w:hAnsi="Tahoma" w:cs="Tahoma"/>
          <w:b/>
          <w:bCs/>
          <w:sz w:val="52"/>
          <w:szCs w:val="52"/>
        </w:rPr>
        <w:t>COMUNE di BARDONECCHIA</w:t>
      </w:r>
    </w:p>
    <w:p w14:paraId="45BCB63D" w14:textId="77777777" w:rsidR="00837392" w:rsidRDefault="00837392" w:rsidP="00837392">
      <w:pPr>
        <w:autoSpaceDE w:val="0"/>
        <w:autoSpaceDN w:val="0"/>
        <w:adjustRightInd w:val="0"/>
        <w:jc w:val="center"/>
        <w:rPr>
          <w:rFonts w:ascii="Tahoma" w:hAnsi="Tahoma" w:cs="Tahoma"/>
          <w:b/>
          <w:bCs/>
          <w:sz w:val="40"/>
          <w:szCs w:val="40"/>
        </w:rPr>
      </w:pPr>
      <w:r>
        <w:rPr>
          <w:rFonts w:ascii="Tahoma" w:hAnsi="Tahoma" w:cs="Tahoma"/>
          <w:b/>
          <w:bCs/>
          <w:sz w:val="40"/>
          <w:szCs w:val="40"/>
        </w:rPr>
        <w:t>Provincia di TORINO</w:t>
      </w:r>
    </w:p>
    <w:p w14:paraId="73A81900" w14:textId="77777777" w:rsidR="00837392" w:rsidRDefault="00837392" w:rsidP="00837392">
      <w:pPr>
        <w:autoSpaceDE w:val="0"/>
        <w:autoSpaceDN w:val="0"/>
        <w:adjustRightInd w:val="0"/>
        <w:jc w:val="center"/>
        <w:rPr>
          <w:rFonts w:ascii="Tahoma" w:hAnsi="Tahoma" w:cs="Tahoma"/>
          <w:b/>
          <w:bCs/>
          <w:color w:val="0000FF"/>
          <w:sz w:val="40"/>
          <w:szCs w:val="40"/>
        </w:rPr>
      </w:pPr>
    </w:p>
    <w:p w14:paraId="12D402D9" w14:textId="77777777" w:rsidR="00837392" w:rsidRDefault="00837392" w:rsidP="00837392">
      <w:pPr>
        <w:autoSpaceDE w:val="0"/>
        <w:autoSpaceDN w:val="0"/>
        <w:adjustRightInd w:val="0"/>
        <w:jc w:val="center"/>
        <w:rPr>
          <w:rFonts w:ascii="Tahoma" w:hAnsi="Tahoma" w:cs="Tahoma"/>
          <w:b/>
          <w:bCs/>
          <w:color w:val="0000FF"/>
          <w:sz w:val="40"/>
          <w:szCs w:val="40"/>
        </w:rPr>
      </w:pPr>
    </w:p>
    <w:p w14:paraId="6A7DFD65" w14:textId="77777777" w:rsidR="00837392" w:rsidRDefault="00837392" w:rsidP="00837392">
      <w:pPr>
        <w:autoSpaceDE w:val="0"/>
        <w:autoSpaceDN w:val="0"/>
        <w:adjustRightInd w:val="0"/>
        <w:jc w:val="center"/>
        <w:rPr>
          <w:rFonts w:ascii="Tahoma" w:hAnsi="Tahoma" w:cs="Tahoma"/>
          <w:b/>
          <w:bCs/>
          <w:color w:val="0000FF"/>
          <w:sz w:val="40"/>
          <w:szCs w:val="40"/>
        </w:rPr>
      </w:pPr>
    </w:p>
    <w:p w14:paraId="7E6EFF3A" w14:textId="77777777" w:rsidR="00837392" w:rsidRDefault="00837392" w:rsidP="00837392">
      <w:pPr>
        <w:autoSpaceDE w:val="0"/>
        <w:autoSpaceDN w:val="0"/>
        <w:adjustRightInd w:val="0"/>
        <w:jc w:val="center"/>
        <w:rPr>
          <w:rFonts w:ascii="Tahoma" w:hAnsi="Tahoma" w:cs="Tahoma"/>
          <w:b/>
          <w:bCs/>
          <w:color w:val="0000FF"/>
          <w:sz w:val="40"/>
          <w:szCs w:val="40"/>
        </w:rPr>
      </w:pPr>
    </w:p>
    <w:p w14:paraId="034257B9" w14:textId="77777777" w:rsidR="00837392" w:rsidRDefault="00837392" w:rsidP="00837392">
      <w:pPr>
        <w:autoSpaceDE w:val="0"/>
        <w:autoSpaceDN w:val="0"/>
        <w:adjustRightInd w:val="0"/>
        <w:jc w:val="center"/>
        <w:rPr>
          <w:rFonts w:ascii="Tahoma" w:hAnsi="Tahoma" w:cs="Tahoma"/>
          <w:b/>
          <w:bCs/>
          <w:color w:val="0000FF"/>
          <w:sz w:val="40"/>
          <w:szCs w:val="40"/>
        </w:rPr>
      </w:pPr>
    </w:p>
    <w:p w14:paraId="232C0D3B" w14:textId="77777777" w:rsidR="00837392" w:rsidRDefault="00837392" w:rsidP="00837392">
      <w:pPr>
        <w:autoSpaceDE w:val="0"/>
        <w:autoSpaceDN w:val="0"/>
        <w:adjustRightInd w:val="0"/>
        <w:jc w:val="center"/>
        <w:rPr>
          <w:rFonts w:ascii="Tahoma" w:hAnsi="Tahoma" w:cs="Tahoma"/>
          <w:b/>
          <w:bCs/>
          <w:i/>
          <w:color w:val="0000FF"/>
          <w:sz w:val="40"/>
          <w:szCs w:val="40"/>
        </w:rPr>
      </w:pPr>
      <w:r>
        <w:rPr>
          <w:rFonts w:ascii="Tahoma" w:hAnsi="Tahoma" w:cs="Tahoma"/>
          <w:b/>
          <w:bCs/>
          <w:i/>
          <w:color w:val="0000FF"/>
          <w:sz w:val="40"/>
          <w:szCs w:val="40"/>
        </w:rPr>
        <w:t>REGOLAMENTO COMUNALE</w:t>
      </w:r>
    </w:p>
    <w:p w14:paraId="6C044CAD" w14:textId="77777777" w:rsidR="00837392" w:rsidRDefault="00837392" w:rsidP="00837392">
      <w:pPr>
        <w:autoSpaceDE w:val="0"/>
        <w:autoSpaceDN w:val="0"/>
        <w:adjustRightInd w:val="0"/>
        <w:jc w:val="center"/>
        <w:rPr>
          <w:rFonts w:ascii="Tahoma" w:hAnsi="Tahoma" w:cs="Tahoma"/>
          <w:b/>
          <w:bCs/>
          <w:i/>
          <w:color w:val="0000FF"/>
          <w:sz w:val="40"/>
          <w:szCs w:val="40"/>
        </w:rPr>
      </w:pPr>
      <w:r>
        <w:rPr>
          <w:rFonts w:ascii="Tahoma" w:hAnsi="Tahoma" w:cs="Tahoma"/>
          <w:b/>
          <w:bCs/>
          <w:i/>
          <w:color w:val="0000FF"/>
          <w:sz w:val="40"/>
          <w:szCs w:val="40"/>
        </w:rPr>
        <w:t>PER I LAVORI, LE FORNITURE E I SERVIZI</w:t>
      </w:r>
    </w:p>
    <w:p w14:paraId="7BFE7B2F" w14:textId="77777777" w:rsidR="00837392" w:rsidRDefault="00837392" w:rsidP="00837392">
      <w:pPr>
        <w:autoSpaceDE w:val="0"/>
        <w:autoSpaceDN w:val="0"/>
        <w:adjustRightInd w:val="0"/>
        <w:jc w:val="center"/>
        <w:rPr>
          <w:rFonts w:ascii="Tahoma" w:hAnsi="Tahoma" w:cs="Tahoma"/>
          <w:b/>
          <w:bCs/>
          <w:i/>
          <w:color w:val="0000FF"/>
          <w:sz w:val="40"/>
          <w:szCs w:val="40"/>
        </w:rPr>
      </w:pPr>
      <w:r>
        <w:rPr>
          <w:rFonts w:ascii="Tahoma" w:hAnsi="Tahoma" w:cs="Tahoma"/>
          <w:b/>
          <w:bCs/>
          <w:i/>
          <w:color w:val="0000FF"/>
          <w:sz w:val="40"/>
          <w:szCs w:val="40"/>
        </w:rPr>
        <w:t>IN ECONOMIA</w:t>
      </w:r>
    </w:p>
    <w:p w14:paraId="6CC8C178" w14:textId="77777777" w:rsidR="00837392" w:rsidRDefault="00837392" w:rsidP="00837392">
      <w:pPr>
        <w:autoSpaceDE w:val="0"/>
        <w:autoSpaceDN w:val="0"/>
        <w:adjustRightInd w:val="0"/>
        <w:rPr>
          <w:rFonts w:ascii="Tahoma" w:hAnsi="Tahoma" w:cs="Tahoma"/>
          <w:b/>
          <w:bCs/>
          <w:sz w:val="40"/>
          <w:szCs w:val="40"/>
        </w:rPr>
      </w:pPr>
    </w:p>
    <w:p w14:paraId="6CB2FB1F" w14:textId="77777777" w:rsidR="00837392" w:rsidRDefault="00837392" w:rsidP="00837392">
      <w:pPr>
        <w:autoSpaceDE w:val="0"/>
        <w:autoSpaceDN w:val="0"/>
        <w:adjustRightInd w:val="0"/>
        <w:rPr>
          <w:rFonts w:ascii="Tahoma" w:hAnsi="Tahoma" w:cs="Tahoma"/>
          <w:b/>
          <w:bCs/>
          <w:sz w:val="40"/>
          <w:szCs w:val="40"/>
        </w:rPr>
      </w:pPr>
    </w:p>
    <w:p w14:paraId="2958CF12" w14:textId="77777777" w:rsidR="00837392" w:rsidRDefault="00837392" w:rsidP="00837392">
      <w:pPr>
        <w:autoSpaceDE w:val="0"/>
        <w:autoSpaceDN w:val="0"/>
        <w:adjustRightInd w:val="0"/>
        <w:jc w:val="center"/>
        <w:rPr>
          <w:rFonts w:ascii="Arial" w:hAnsi="Arial" w:cs="Arial"/>
          <w:b/>
          <w:bCs/>
          <w:sz w:val="22"/>
          <w:szCs w:val="22"/>
        </w:rPr>
      </w:pPr>
      <w:r>
        <w:rPr>
          <w:rFonts w:ascii="Arial" w:hAnsi="Arial" w:cs="Arial"/>
          <w:b/>
          <w:bCs/>
          <w:sz w:val="22"/>
          <w:szCs w:val="22"/>
        </w:rPr>
        <w:t>Articoli 97, 117, sesto comma e 118, commi primo e secondo, della Costituzione</w:t>
      </w:r>
    </w:p>
    <w:p w14:paraId="4F0CB44A" w14:textId="77777777" w:rsidR="00837392" w:rsidRDefault="00837392" w:rsidP="00837392">
      <w:pPr>
        <w:autoSpaceDE w:val="0"/>
        <w:autoSpaceDN w:val="0"/>
        <w:adjustRightInd w:val="0"/>
        <w:jc w:val="center"/>
        <w:rPr>
          <w:rFonts w:ascii="Arial" w:hAnsi="Arial" w:cs="Arial"/>
          <w:b/>
          <w:bCs/>
          <w:sz w:val="22"/>
          <w:szCs w:val="22"/>
        </w:rPr>
      </w:pPr>
      <w:r>
        <w:rPr>
          <w:rFonts w:ascii="Arial" w:hAnsi="Arial" w:cs="Arial"/>
          <w:b/>
          <w:bCs/>
          <w:sz w:val="22"/>
          <w:szCs w:val="22"/>
        </w:rPr>
        <w:t>Articoli 3, comma 4; 7 e 191, comma 2, decreto legislativo 18 agosto 2000, n. 267</w:t>
      </w:r>
    </w:p>
    <w:p w14:paraId="356D510D" w14:textId="77777777" w:rsidR="00837392" w:rsidRDefault="00837392" w:rsidP="00837392">
      <w:pPr>
        <w:autoSpaceDE w:val="0"/>
        <w:autoSpaceDN w:val="0"/>
        <w:adjustRightInd w:val="0"/>
        <w:jc w:val="center"/>
        <w:rPr>
          <w:rFonts w:ascii="Arial" w:hAnsi="Arial" w:cs="Arial"/>
          <w:b/>
          <w:bCs/>
          <w:sz w:val="22"/>
          <w:szCs w:val="22"/>
        </w:rPr>
      </w:pPr>
      <w:r>
        <w:rPr>
          <w:rFonts w:ascii="Arial" w:hAnsi="Arial" w:cs="Arial"/>
          <w:b/>
          <w:bCs/>
          <w:sz w:val="22"/>
          <w:szCs w:val="22"/>
        </w:rPr>
        <w:t>Articolo 125, decreto legislativo 12 aprile 2006, n. 163</w:t>
      </w:r>
    </w:p>
    <w:p w14:paraId="3DCB3537" w14:textId="77777777" w:rsidR="00837392" w:rsidRDefault="00837392" w:rsidP="00837392">
      <w:pPr>
        <w:autoSpaceDE w:val="0"/>
        <w:autoSpaceDN w:val="0"/>
        <w:adjustRightInd w:val="0"/>
        <w:jc w:val="center"/>
        <w:rPr>
          <w:rFonts w:ascii="Arial" w:hAnsi="Arial" w:cs="Arial"/>
          <w:b/>
          <w:bCs/>
          <w:sz w:val="22"/>
          <w:szCs w:val="22"/>
        </w:rPr>
      </w:pPr>
      <w:r>
        <w:rPr>
          <w:rFonts w:ascii="Arial" w:hAnsi="Arial" w:cs="Arial"/>
          <w:b/>
          <w:bCs/>
          <w:sz w:val="22"/>
          <w:szCs w:val="22"/>
        </w:rPr>
        <w:t>Articolo 12, regolamento approvato con D.P.R. 20 agosto 2001, n. 384</w:t>
      </w:r>
    </w:p>
    <w:p w14:paraId="37C5627C" w14:textId="77777777" w:rsidR="00837392" w:rsidRDefault="00837392" w:rsidP="00837392">
      <w:pPr>
        <w:autoSpaceDE w:val="0"/>
        <w:autoSpaceDN w:val="0"/>
        <w:adjustRightInd w:val="0"/>
        <w:jc w:val="center"/>
        <w:rPr>
          <w:rFonts w:ascii="Arial" w:hAnsi="Arial" w:cs="Arial"/>
          <w:b/>
          <w:bCs/>
          <w:sz w:val="22"/>
          <w:szCs w:val="22"/>
        </w:rPr>
      </w:pPr>
    </w:p>
    <w:p w14:paraId="2A601148" w14:textId="77777777" w:rsidR="00837392" w:rsidRDefault="00837392" w:rsidP="00837392">
      <w:pPr>
        <w:autoSpaceDE w:val="0"/>
        <w:autoSpaceDN w:val="0"/>
        <w:adjustRightInd w:val="0"/>
        <w:jc w:val="center"/>
        <w:rPr>
          <w:rFonts w:ascii="Arial" w:hAnsi="Arial" w:cs="Arial"/>
          <w:b/>
          <w:bCs/>
          <w:sz w:val="22"/>
          <w:szCs w:val="22"/>
        </w:rPr>
      </w:pPr>
    </w:p>
    <w:p w14:paraId="4283AFA7" w14:textId="77777777" w:rsidR="00837392" w:rsidRDefault="00837392" w:rsidP="00837392">
      <w:pPr>
        <w:autoSpaceDE w:val="0"/>
        <w:autoSpaceDN w:val="0"/>
        <w:adjustRightInd w:val="0"/>
        <w:jc w:val="center"/>
        <w:rPr>
          <w:rFonts w:ascii="Arial" w:hAnsi="Arial" w:cs="Arial"/>
          <w:b/>
          <w:bCs/>
          <w:sz w:val="22"/>
          <w:szCs w:val="22"/>
        </w:rPr>
      </w:pPr>
    </w:p>
    <w:p w14:paraId="50F671DC" w14:textId="77777777" w:rsidR="00837392" w:rsidRDefault="00837392" w:rsidP="00837392">
      <w:pPr>
        <w:autoSpaceDE w:val="0"/>
        <w:autoSpaceDN w:val="0"/>
        <w:adjustRightInd w:val="0"/>
        <w:jc w:val="center"/>
        <w:rPr>
          <w:rFonts w:ascii="Arial" w:hAnsi="Arial" w:cs="Arial"/>
          <w:b/>
          <w:bCs/>
          <w:sz w:val="22"/>
          <w:szCs w:val="22"/>
        </w:rPr>
      </w:pPr>
    </w:p>
    <w:p w14:paraId="197AD6BF" w14:textId="77777777" w:rsidR="00837392" w:rsidRDefault="00837392" w:rsidP="00837392">
      <w:pPr>
        <w:autoSpaceDE w:val="0"/>
        <w:autoSpaceDN w:val="0"/>
        <w:adjustRightInd w:val="0"/>
        <w:jc w:val="center"/>
        <w:rPr>
          <w:rFonts w:ascii="Arial" w:hAnsi="Arial" w:cs="Arial"/>
          <w:b/>
          <w:bCs/>
          <w:sz w:val="22"/>
          <w:szCs w:val="22"/>
        </w:rPr>
      </w:pPr>
    </w:p>
    <w:p w14:paraId="188D1E5A" w14:textId="77777777" w:rsidR="00837392" w:rsidRDefault="00837392" w:rsidP="00837392">
      <w:pPr>
        <w:autoSpaceDE w:val="0"/>
        <w:autoSpaceDN w:val="0"/>
        <w:adjustRightInd w:val="0"/>
        <w:rPr>
          <w:rFonts w:ascii="Arial" w:hAnsi="Arial" w:cs="Arial"/>
          <w:b/>
          <w:bCs/>
          <w:sz w:val="22"/>
          <w:szCs w:val="22"/>
        </w:rPr>
      </w:pPr>
    </w:p>
    <w:p w14:paraId="78D228AD" w14:textId="77777777" w:rsidR="00837392" w:rsidRDefault="00837392" w:rsidP="00837392">
      <w:pPr>
        <w:autoSpaceDE w:val="0"/>
        <w:autoSpaceDN w:val="0"/>
        <w:adjustRightInd w:val="0"/>
        <w:rPr>
          <w:rFonts w:ascii="Arial" w:hAnsi="Arial" w:cs="Arial"/>
          <w:b/>
          <w:bCs/>
          <w:sz w:val="22"/>
          <w:szCs w:val="22"/>
        </w:rPr>
      </w:pPr>
    </w:p>
    <w:p w14:paraId="316F67B7" w14:textId="77777777" w:rsidR="00837392" w:rsidRDefault="00837392" w:rsidP="00837392">
      <w:pPr>
        <w:autoSpaceDE w:val="0"/>
        <w:autoSpaceDN w:val="0"/>
        <w:adjustRightInd w:val="0"/>
        <w:rPr>
          <w:rFonts w:ascii="Arial" w:hAnsi="Arial" w:cs="Arial"/>
          <w:b/>
          <w:bCs/>
          <w:sz w:val="22"/>
          <w:szCs w:val="22"/>
        </w:rPr>
      </w:pPr>
    </w:p>
    <w:p w14:paraId="19EA9C7E" w14:textId="77777777" w:rsidR="00837392" w:rsidRDefault="00837392" w:rsidP="00837392">
      <w:pPr>
        <w:autoSpaceDE w:val="0"/>
        <w:autoSpaceDN w:val="0"/>
        <w:adjustRightInd w:val="0"/>
        <w:rPr>
          <w:rFonts w:ascii="Arial" w:hAnsi="Arial" w:cs="Arial"/>
          <w:b/>
          <w:bCs/>
          <w:sz w:val="22"/>
          <w:szCs w:val="22"/>
        </w:rPr>
      </w:pPr>
    </w:p>
    <w:p w14:paraId="58824C6A" w14:textId="77777777" w:rsidR="00837392" w:rsidRDefault="00837392" w:rsidP="00837392">
      <w:pPr>
        <w:autoSpaceDE w:val="0"/>
        <w:autoSpaceDN w:val="0"/>
        <w:adjustRightInd w:val="0"/>
        <w:rPr>
          <w:rFonts w:ascii="Arial" w:hAnsi="Arial" w:cs="Arial"/>
          <w:bCs/>
          <w:sz w:val="22"/>
          <w:szCs w:val="22"/>
        </w:rPr>
      </w:pPr>
      <w:r>
        <w:rPr>
          <w:rFonts w:ascii="Arial" w:hAnsi="Arial" w:cs="Arial"/>
          <w:bCs/>
          <w:sz w:val="22"/>
          <w:szCs w:val="22"/>
        </w:rPr>
        <w:t xml:space="preserve">Adottato con deliberazione di Giunta Comunale n. </w:t>
      </w:r>
      <w:proofErr w:type="gramStart"/>
      <w:r>
        <w:rPr>
          <w:rFonts w:ascii="Arial" w:hAnsi="Arial" w:cs="Arial"/>
          <w:bCs/>
          <w:sz w:val="22"/>
          <w:szCs w:val="22"/>
        </w:rPr>
        <w:t>20  in</w:t>
      </w:r>
      <w:proofErr w:type="gramEnd"/>
      <w:r>
        <w:rPr>
          <w:rFonts w:ascii="Arial" w:hAnsi="Arial" w:cs="Arial"/>
          <w:bCs/>
          <w:sz w:val="22"/>
          <w:szCs w:val="22"/>
        </w:rPr>
        <w:t xml:space="preserve"> data 27.02.2008 </w:t>
      </w:r>
    </w:p>
    <w:p w14:paraId="19BA52A8" w14:textId="77777777" w:rsidR="00837392" w:rsidRDefault="00837392" w:rsidP="00837392">
      <w:pPr>
        <w:autoSpaceDE w:val="0"/>
        <w:autoSpaceDN w:val="0"/>
        <w:adjustRightInd w:val="0"/>
        <w:rPr>
          <w:rFonts w:ascii="Arial" w:hAnsi="Arial" w:cs="Arial"/>
          <w:b/>
          <w:bCs/>
          <w:sz w:val="22"/>
          <w:szCs w:val="22"/>
        </w:rPr>
      </w:pPr>
    </w:p>
    <w:p w14:paraId="1C01A9D6" w14:textId="77777777" w:rsidR="00837392" w:rsidRDefault="00837392" w:rsidP="00837392">
      <w:pPr>
        <w:autoSpaceDE w:val="0"/>
        <w:autoSpaceDN w:val="0"/>
        <w:adjustRightInd w:val="0"/>
        <w:jc w:val="both"/>
        <w:rPr>
          <w:rFonts w:ascii="Arial" w:hAnsi="Arial" w:cs="Arial"/>
          <w:sz w:val="22"/>
          <w:szCs w:val="22"/>
        </w:rPr>
      </w:pPr>
      <w:r>
        <w:rPr>
          <w:rFonts w:ascii="Arial" w:hAnsi="Arial" w:cs="Arial"/>
          <w:sz w:val="22"/>
          <w:szCs w:val="22"/>
        </w:rPr>
        <w:t xml:space="preserve">Approvato con deliberazione di Consiglio Comunale n. </w:t>
      </w:r>
      <w:proofErr w:type="gramStart"/>
      <w:r>
        <w:rPr>
          <w:rFonts w:ascii="Arial" w:hAnsi="Arial" w:cs="Arial"/>
          <w:sz w:val="22"/>
          <w:szCs w:val="22"/>
        </w:rPr>
        <w:t>13  in</w:t>
      </w:r>
      <w:proofErr w:type="gramEnd"/>
      <w:r>
        <w:rPr>
          <w:rFonts w:ascii="Arial" w:hAnsi="Arial" w:cs="Arial"/>
          <w:sz w:val="22"/>
          <w:szCs w:val="22"/>
        </w:rPr>
        <w:t xml:space="preserve"> data 28.05.2008 e modificato con successiva deliberazione di Consiglio Comunale n. </w:t>
      </w:r>
      <w:smartTag w:uri="urn:schemas-microsoft-com:office:smarttags" w:element="metricconverter">
        <w:smartTagPr>
          <w:attr w:name="ProductID" w:val="48 in"/>
        </w:smartTagPr>
        <w:r>
          <w:rPr>
            <w:rFonts w:ascii="Arial" w:hAnsi="Arial" w:cs="Arial"/>
            <w:sz w:val="22"/>
            <w:szCs w:val="22"/>
          </w:rPr>
          <w:t>48 in</w:t>
        </w:r>
      </w:smartTag>
      <w:r>
        <w:rPr>
          <w:rFonts w:ascii="Arial" w:hAnsi="Arial" w:cs="Arial"/>
          <w:sz w:val="22"/>
          <w:szCs w:val="22"/>
        </w:rPr>
        <w:t xml:space="preserve"> data 28.11.2011</w:t>
      </w:r>
    </w:p>
    <w:p w14:paraId="06DD3011" w14:textId="77777777" w:rsidR="00837392" w:rsidRDefault="00837392" w:rsidP="00837392">
      <w:pPr>
        <w:autoSpaceDE w:val="0"/>
        <w:autoSpaceDN w:val="0"/>
        <w:adjustRightInd w:val="0"/>
        <w:jc w:val="both"/>
        <w:rPr>
          <w:rFonts w:ascii="Arial" w:hAnsi="Arial" w:cs="Arial"/>
          <w:sz w:val="22"/>
          <w:szCs w:val="22"/>
        </w:rPr>
      </w:pPr>
    </w:p>
    <w:p w14:paraId="6E89ADED" w14:textId="77777777" w:rsidR="00837392" w:rsidRDefault="00837392" w:rsidP="00837392">
      <w:pPr>
        <w:autoSpaceDE w:val="0"/>
        <w:autoSpaceDN w:val="0"/>
        <w:adjustRightInd w:val="0"/>
        <w:jc w:val="both"/>
        <w:rPr>
          <w:rFonts w:ascii="Arial" w:hAnsi="Arial" w:cs="Arial"/>
          <w:sz w:val="22"/>
          <w:szCs w:val="22"/>
        </w:rPr>
      </w:pPr>
      <w:r>
        <w:rPr>
          <w:rFonts w:ascii="Arial" w:hAnsi="Arial" w:cs="Arial"/>
          <w:sz w:val="22"/>
          <w:szCs w:val="22"/>
        </w:rPr>
        <w:t xml:space="preserve">Pubblicato all’albo pretorio del Comune dal 11.06.2008 al 11.07.2008 e successivamente all’albo pretorio on </w:t>
      </w:r>
      <w:proofErr w:type="gramStart"/>
      <w:r>
        <w:rPr>
          <w:rFonts w:ascii="Arial" w:hAnsi="Arial" w:cs="Arial"/>
          <w:sz w:val="22"/>
          <w:szCs w:val="22"/>
        </w:rPr>
        <w:t>line  dal</w:t>
      </w:r>
      <w:proofErr w:type="gramEnd"/>
      <w:r>
        <w:rPr>
          <w:rFonts w:ascii="Arial" w:hAnsi="Arial" w:cs="Arial"/>
          <w:sz w:val="22"/>
          <w:szCs w:val="22"/>
        </w:rPr>
        <w:t xml:space="preserve"> 7 dicembre 2011 al 22 dicembre 2011</w:t>
      </w:r>
    </w:p>
    <w:p w14:paraId="32E24E51" w14:textId="77777777" w:rsidR="00837392" w:rsidRDefault="00837392" w:rsidP="00837392">
      <w:pPr>
        <w:autoSpaceDE w:val="0"/>
        <w:autoSpaceDN w:val="0"/>
        <w:adjustRightInd w:val="0"/>
        <w:rPr>
          <w:rFonts w:ascii="Arial" w:hAnsi="Arial" w:cs="Arial"/>
          <w:sz w:val="22"/>
          <w:szCs w:val="22"/>
        </w:rPr>
      </w:pPr>
    </w:p>
    <w:p w14:paraId="2EE33E96" w14:textId="77777777" w:rsidR="00837392" w:rsidRDefault="00837392" w:rsidP="00837392">
      <w:pPr>
        <w:autoSpaceDE w:val="0"/>
        <w:autoSpaceDN w:val="0"/>
        <w:adjustRightInd w:val="0"/>
        <w:jc w:val="center"/>
        <w:rPr>
          <w:rFonts w:ascii="Arial" w:hAnsi="Arial" w:cs="Arial"/>
          <w:b/>
          <w:color w:val="000000"/>
          <w:sz w:val="28"/>
          <w:szCs w:val="28"/>
        </w:rPr>
      </w:pPr>
    </w:p>
    <w:p w14:paraId="5EE4CD11" w14:textId="77777777" w:rsidR="00837392" w:rsidRDefault="00837392" w:rsidP="00837392">
      <w:pPr>
        <w:autoSpaceDE w:val="0"/>
        <w:autoSpaceDN w:val="0"/>
        <w:adjustRightInd w:val="0"/>
        <w:jc w:val="center"/>
        <w:rPr>
          <w:rFonts w:ascii="Arial" w:hAnsi="Arial" w:cs="Arial"/>
          <w:b/>
          <w:color w:val="000000"/>
          <w:sz w:val="28"/>
          <w:szCs w:val="28"/>
        </w:rPr>
      </w:pPr>
    </w:p>
    <w:p w14:paraId="0A9BF772" w14:textId="77777777" w:rsidR="00837392" w:rsidRDefault="00837392" w:rsidP="00837392">
      <w:pPr>
        <w:autoSpaceDE w:val="0"/>
        <w:autoSpaceDN w:val="0"/>
        <w:adjustRightInd w:val="0"/>
        <w:jc w:val="center"/>
        <w:rPr>
          <w:rFonts w:ascii="Arial" w:hAnsi="Arial" w:cs="Arial"/>
          <w:b/>
          <w:color w:val="000000"/>
          <w:sz w:val="28"/>
          <w:szCs w:val="28"/>
        </w:rPr>
      </w:pPr>
    </w:p>
    <w:p w14:paraId="1C7083F8" w14:textId="77777777" w:rsidR="00837392" w:rsidRDefault="00837392" w:rsidP="00837392">
      <w:pPr>
        <w:autoSpaceDE w:val="0"/>
        <w:autoSpaceDN w:val="0"/>
        <w:adjustRightInd w:val="0"/>
        <w:jc w:val="center"/>
        <w:rPr>
          <w:rFonts w:ascii="Arial" w:hAnsi="Arial" w:cs="Arial"/>
          <w:b/>
          <w:color w:val="000000"/>
          <w:sz w:val="28"/>
          <w:szCs w:val="28"/>
        </w:rPr>
      </w:pPr>
    </w:p>
    <w:p w14:paraId="2383735F" w14:textId="77777777" w:rsidR="00837392" w:rsidRDefault="00837392" w:rsidP="00837392">
      <w:pPr>
        <w:autoSpaceDE w:val="0"/>
        <w:autoSpaceDN w:val="0"/>
        <w:adjustRightInd w:val="0"/>
        <w:jc w:val="center"/>
        <w:rPr>
          <w:rFonts w:ascii="Arial" w:hAnsi="Arial" w:cs="Arial"/>
          <w:b/>
          <w:color w:val="000000"/>
          <w:sz w:val="28"/>
          <w:szCs w:val="28"/>
        </w:rPr>
      </w:pPr>
    </w:p>
    <w:p w14:paraId="04EDD8C9" w14:textId="77777777" w:rsidR="00837392" w:rsidRDefault="00837392" w:rsidP="00837392">
      <w:pPr>
        <w:autoSpaceDE w:val="0"/>
        <w:autoSpaceDN w:val="0"/>
        <w:adjustRightInd w:val="0"/>
        <w:jc w:val="center"/>
        <w:rPr>
          <w:rFonts w:ascii="Arial" w:hAnsi="Arial" w:cs="Arial"/>
          <w:b/>
          <w:color w:val="000000"/>
          <w:sz w:val="28"/>
          <w:szCs w:val="28"/>
        </w:rPr>
      </w:pPr>
    </w:p>
    <w:p w14:paraId="33A23F42" w14:textId="77777777" w:rsidR="00837392" w:rsidRDefault="00837392" w:rsidP="00837392">
      <w:pPr>
        <w:autoSpaceDE w:val="0"/>
        <w:autoSpaceDN w:val="0"/>
        <w:adjustRightInd w:val="0"/>
        <w:jc w:val="center"/>
        <w:rPr>
          <w:rFonts w:ascii="Arial" w:hAnsi="Arial" w:cs="Arial"/>
          <w:b/>
          <w:color w:val="000000"/>
          <w:sz w:val="28"/>
          <w:szCs w:val="28"/>
        </w:rPr>
      </w:pPr>
    </w:p>
    <w:p w14:paraId="72618F34" w14:textId="77777777" w:rsidR="00837392" w:rsidRDefault="00837392" w:rsidP="00837392">
      <w:pPr>
        <w:autoSpaceDE w:val="0"/>
        <w:autoSpaceDN w:val="0"/>
        <w:adjustRightInd w:val="0"/>
        <w:jc w:val="center"/>
        <w:rPr>
          <w:rFonts w:ascii="Arial" w:hAnsi="Arial" w:cs="Arial"/>
          <w:b/>
          <w:color w:val="000000"/>
          <w:sz w:val="28"/>
          <w:szCs w:val="28"/>
        </w:rPr>
      </w:pPr>
    </w:p>
    <w:p w14:paraId="23BFC1FE" w14:textId="77777777" w:rsidR="00837392" w:rsidRDefault="00837392" w:rsidP="00837392">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Indice</w:t>
      </w:r>
    </w:p>
    <w:p w14:paraId="0E81E9BE" w14:textId="77777777" w:rsidR="00837392" w:rsidRDefault="00837392" w:rsidP="00837392">
      <w:pPr>
        <w:autoSpaceDE w:val="0"/>
        <w:autoSpaceDN w:val="0"/>
        <w:adjustRightInd w:val="0"/>
        <w:jc w:val="both"/>
        <w:rPr>
          <w:rFonts w:ascii="Arial" w:hAnsi="Arial" w:cs="Arial"/>
          <w:b/>
          <w:color w:val="000000"/>
          <w:sz w:val="22"/>
          <w:szCs w:val="22"/>
        </w:rPr>
      </w:pPr>
    </w:p>
    <w:p w14:paraId="28F0E7E8" w14:textId="77777777" w:rsidR="00837392" w:rsidRDefault="00837392" w:rsidP="00837392">
      <w:pPr>
        <w:autoSpaceDE w:val="0"/>
        <w:autoSpaceDN w:val="0"/>
        <w:adjustRightInd w:val="0"/>
        <w:jc w:val="center"/>
        <w:rPr>
          <w:rFonts w:ascii="Arial" w:hAnsi="Arial" w:cs="Arial"/>
          <w:color w:val="000000"/>
          <w:sz w:val="22"/>
          <w:szCs w:val="22"/>
        </w:rPr>
      </w:pPr>
      <w:r>
        <w:rPr>
          <w:rFonts w:ascii="Arial" w:hAnsi="Arial" w:cs="Arial"/>
          <w:color w:val="000000"/>
          <w:sz w:val="22"/>
          <w:szCs w:val="22"/>
        </w:rPr>
        <w:t>TITOLO I – PRINCIPI</w:t>
      </w:r>
    </w:p>
    <w:p w14:paraId="3CFD6681" w14:textId="77777777" w:rsidR="00837392" w:rsidRDefault="00837392" w:rsidP="00837392">
      <w:pPr>
        <w:autoSpaceDE w:val="0"/>
        <w:autoSpaceDN w:val="0"/>
        <w:adjustRightInd w:val="0"/>
        <w:jc w:val="both"/>
        <w:rPr>
          <w:rFonts w:ascii="Arial" w:hAnsi="Arial" w:cs="Arial"/>
          <w:color w:val="000000"/>
          <w:sz w:val="22"/>
          <w:szCs w:val="22"/>
        </w:rPr>
      </w:pPr>
    </w:p>
    <w:p w14:paraId="605237AE" w14:textId="77777777" w:rsidR="00837392" w:rsidRDefault="00837392" w:rsidP="00837392">
      <w:pPr>
        <w:autoSpaceDE w:val="0"/>
        <w:autoSpaceDN w:val="0"/>
        <w:adjustRightInd w:val="0"/>
        <w:rPr>
          <w:rFonts w:ascii="Arial" w:hAnsi="Arial" w:cs="Arial"/>
          <w:color w:val="000000"/>
          <w:sz w:val="22"/>
          <w:szCs w:val="22"/>
        </w:rPr>
      </w:pPr>
      <w:r>
        <w:rPr>
          <w:rFonts w:ascii="Arial" w:hAnsi="Arial" w:cs="Arial"/>
          <w:color w:val="0000FF"/>
          <w:sz w:val="22"/>
          <w:szCs w:val="22"/>
        </w:rPr>
        <w:t xml:space="preserve">Art. 1 </w:t>
      </w:r>
      <w:r>
        <w:rPr>
          <w:rFonts w:ascii="Arial" w:hAnsi="Arial" w:cs="Arial"/>
          <w:color w:val="000000"/>
          <w:sz w:val="22"/>
          <w:szCs w:val="22"/>
        </w:rPr>
        <w:t xml:space="preserve">Oggetto del </w:t>
      </w:r>
      <w:proofErr w:type="gramStart"/>
      <w:r>
        <w:rPr>
          <w:rFonts w:ascii="Arial" w:hAnsi="Arial" w:cs="Arial"/>
          <w:color w:val="000000"/>
          <w:sz w:val="22"/>
          <w:szCs w:val="22"/>
        </w:rPr>
        <w:t>Regolamento .</w:t>
      </w:r>
      <w:proofErr w:type="gramEnd"/>
    </w:p>
    <w:p w14:paraId="4D2EFFBA" w14:textId="77777777" w:rsidR="00837392" w:rsidRDefault="00837392" w:rsidP="00837392">
      <w:pPr>
        <w:autoSpaceDE w:val="0"/>
        <w:autoSpaceDN w:val="0"/>
        <w:adjustRightInd w:val="0"/>
        <w:rPr>
          <w:rFonts w:ascii="Arial" w:hAnsi="Arial" w:cs="Arial"/>
          <w:color w:val="000000"/>
          <w:sz w:val="22"/>
          <w:szCs w:val="22"/>
        </w:rPr>
      </w:pPr>
      <w:r>
        <w:rPr>
          <w:rFonts w:ascii="Arial" w:hAnsi="Arial" w:cs="Arial"/>
          <w:color w:val="0000FF"/>
          <w:sz w:val="22"/>
          <w:szCs w:val="22"/>
        </w:rPr>
        <w:t xml:space="preserve">Art. 2 </w:t>
      </w:r>
      <w:r>
        <w:rPr>
          <w:rFonts w:ascii="Arial" w:hAnsi="Arial" w:cs="Arial"/>
          <w:color w:val="000000"/>
          <w:sz w:val="22"/>
          <w:szCs w:val="22"/>
        </w:rPr>
        <w:t xml:space="preserve">Modalità di esecuzione in economia </w:t>
      </w:r>
    </w:p>
    <w:p w14:paraId="1F156388" w14:textId="77777777" w:rsidR="00837392" w:rsidRDefault="00837392" w:rsidP="00837392">
      <w:pPr>
        <w:autoSpaceDE w:val="0"/>
        <w:autoSpaceDN w:val="0"/>
        <w:adjustRightInd w:val="0"/>
        <w:rPr>
          <w:rFonts w:ascii="Arial" w:hAnsi="Arial" w:cs="Arial"/>
          <w:color w:val="000000"/>
          <w:sz w:val="22"/>
          <w:szCs w:val="22"/>
        </w:rPr>
      </w:pPr>
      <w:r>
        <w:rPr>
          <w:rFonts w:ascii="Arial" w:hAnsi="Arial" w:cs="Arial"/>
          <w:color w:val="0000FF"/>
          <w:sz w:val="22"/>
          <w:szCs w:val="22"/>
        </w:rPr>
        <w:t xml:space="preserve">Art. 3 </w:t>
      </w:r>
      <w:r>
        <w:rPr>
          <w:rFonts w:ascii="Arial" w:hAnsi="Arial" w:cs="Arial"/>
          <w:color w:val="000000"/>
          <w:sz w:val="22"/>
          <w:szCs w:val="22"/>
        </w:rPr>
        <w:t xml:space="preserve">Procedure alternative e vincoli legali nella determinazione dei prezzi </w:t>
      </w:r>
    </w:p>
    <w:p w14:paraId="12980D89" w14:textId="77777777" w:rsidR="00837392" w:rsidRDefault="00837392" w:rsidP="00837392">
      <w:pPr>
        <w:autoSpaceDE w:val="0"/>
        <w:autoSpaceDN w:val="0"/>
        <w:adjustRightInd w:val="0"/>
        <w:rPr>
          <w:rFonts w:ascii="Arial" w:hAnsi="Arial" w:cs="Arial"/>
          <w:color w:val="000000"/>
          <w:sz w:val="22"/>
          <w:szCs w:val="22"/>
        </w:rPr>
      </w:pPr>
      <w:r>
        <w:rPr>
          <w:rFonts w:ascii="Arial" w:hAnsi="Arial" w:cs="Arial"/>
          <w:color w:val="0000FF"/>
          <w:sz w:val="22"/>
          <w:szCs w:val="22"/>
        </w:rPr>
        <w:t xml:space="preserve">Art. 4 </w:t>
      </w:r>
      <w:r>
        <w:rPr>
          <w:rFonts w:ascii="Arial" w:hAnsi="Arial" w:cs="Arial"/>
          <w:color w:val="000000"/>
          <w:sz w:val="22"/>
          <w:szCs w:val="22"/>
        </w:rPr>
        <w:t xml:space="preserve">Limiti economici agli interventi in economia </w:t>
      </w:r>
    </w:p>
    <w:p w14:paraId="6E4BEBED" w14:textId="77777777" w:rsidR="00837392" w:rsidRDefault="00837392" w:rsidP="00837392">
      <w:pPr>
        <w:autoSpaceDE w:val="0"/>
        <w:autoSpaceDN w:val="0"/>
        <w:adjustRightInd w:val="0"/>
        <w:rPr>
          <w:rFonts w:ascii="Arial" w:hAnsi="Arial" w:cs="Arial"/>
          <w:color w:val="000000"/>
          <w:sz w:val="22"/>
          <w:szCs w:val="22"/>
        </w:rPr>
      </w:pPr>
      <w:r>
        <w:rPr>
          <w:rFonts w:ascii="Arial" w:hAnsi="Arial" w:cs="Arial"/>
          <w:color w:val="0000FF"/>
          <w:sz w:val="22"/>
          <w:szCs w:val="22"/>
        </w:rPr>
        <w:t xml:space="preserve">Art. 5 </w:t>
      </w:r>
      <w:r>
        <w:rPr>
          <w:rFonts w:ascii="Arial" w:hAnsi="Arial" w:cs="Arial"/>
          <w:color w:val="000000"/>
          <w:sz w:val="22"/>
          <w:szCs w:val="22"/>
        </w:rPr>
        <w:t xml:space="preserve">Limiti speciali a talune tipologie di lavori in economia </w:t>
      </w:r>
    </w:p>
    <w:p w14:paraId="71A6D4E9" w14:textId="77777777" w:rsidR="00837392" w:rsidRDefault="00837392" w:rsidP="00837392">
      <w:pPr>
        <w:autoSpaceDE w:val="0"/>
        <w:autoSpaceDN w:val="0"/>
        <w:adjustRightInd w:val="0"/>
        <w:rPr>
          <w:rFonts w:ascii="Arial" w:hAnsi="Arial" w:cs="Arial"/>
          <w:color w:val="000000"/>
          <w:sz w:val="22"/>
          <w:szCs w:val="22"/>
        </w:rPr>
      </w:pPr>
    </w:p>
    <w:p w14:paraId="2842EB8D" w14:textId="77777777" w:rsidR="00837392" w:rsidRDefault="00837392" w:rsidP="00837392">
      <w:pPr>
        <w:autoSpaceDE w:val="0"/>
        <w:autoSpaceDN w:val="0"/>
        <w:adjustRightInd w:val="0"/>
        <w:jc w:val="center"/>
        <w:rPr>
          <w:rFonts w:ascii="Arial" w:hAnsi="Arial" w:cs="Arial"/>
          <w:color w:val="000000"/>
          <w:sz w:val="22"/>
          <w:szCs w:val="22"/>
        </w:rPr>
      </w:pPr>
      <w:r>
        <w:rPr>
          <w:rFonts w:ascii="Arial" w:hAnsi="Arial" w:cs="Arial"/>
          <w:color w:val="000000"/>
          <w:sz w:val="22"/>
          <w:szCs w:val="22"/>
        </w:rPr>
        <w:t>TITOLO II - INTERVENTI ORDINARI</w:t>
      </w:r>
    </w:p>
    <w:p w14:paraId="2A535245" w14:textId="77777777" w:rsidR="00837392" w:rsidRDefault="00837392" w:rsidP="00837392">
      <w:pPr>
        <w:autoSpaceDE w:val="0"/>
        <w:autoSpaceDN w:val="0"/>
        <w:adjustRightInd w:val="0"/>
        <w:rPr>
          <w:rFonts w:ascii="Arial" w:hAnsi="Arial" w:cs="Arial"/>
          <w:color w:val="000000"/>
          <w:sz w:val="22"/>
          <w:szCs w:val="22"/>
        </w:rPr>
      </w:pPr>
    </w:p>
    <w:p w14:paraId="5987F6EF" w14:textId="77777777" w:rsidR="00837392" w:rsidRDefault="00837392" w:rsidP="00837392">
      <w:pPr>
        <w:autoSpaceDE w:val="0"/>
        <w:autoSpaceDN w:val="0"/>
        <w:adjustRightInd w:val="0"/>
        <w:rPr>
          <w:rFonts w:ascii="Arial" w:hAnsi="Arial" w:cs="Arial"/>
          <w:color w:val="000000"/>
          <w:sz w:val="22"/>
          <w:szCs w:val="22"/>
        </w:rPr>
      </w:pPr>
      <w:r>
        <w:rPr>
          <w:rFonts w:ascii="Arial" w:hAnsi="Arial" w:cs="Arial"/>
          <w:color w:val="0000FF"/>
          <w:sz w:val="22"/>
          <w:szCs w:val="22"/>
        </w:rPr>
        <w:t xml:space="preserve">Art. 6 </w:t>
      </w:r>
      <w:r>
        <w:rPr>
          <w:rFonts w:ascii="Arial" w:hAnsi="Arial" w:cs="Arial"/>
          <w:color w:val="000000"/>
          <w:sz w:val="22"/>
          <w:szCs w:val="22"/>
        </w:rPr>
        <w:t xml:space="preserve">Lavori in economia </w:t>
      </w:r>
    </w:p>
    <w:p w14:paraId="50190ECF" w14:textId="77777777" w:rsidR="00837392" w:rsidRDefault="00837392" w:rsidP="00837392">
      <w:pPr>
        <w:autoSpaceDE w:val="0"/>
        <w:autoSpaceDN w:val="0"/>
        <w:adjustRightInd w:val="0"/>
        <w:rPr>
          <w:rFonts w:ascii="Arial" w:hAnsi="Arial" w:cs="Arial"/>
          <w:color w:val="000000"/>
          <w:sz w:val="22"/>
          <w:szCs w:val="22"/>
        </w:rPr>
      </w:pPr>
      <w:r>
        <w:rPr>
          <w:rFonts w:ascii="Arial" w:hAnsi="Arial" w:cs="Arial"/>
          <w:color w:val="0000FF"/>
          <w:sz w:val="22"/>
          <w:szCs w:val="22"/>
        </w:rPr>
        <w:t xml:space="preserve">Art. 7 </w:t>
      </w:r>
      <w:r>
        <w:rPr>
          <w:rFonts w:ascii="Arial" w:hAnsi="Arial" w:cs="Arial"/>
          <w:color w:val="000000"/>
          <w:sz w:val="22"/>
          <w:szCs w:val="22"/>
        </w:rPr>
        <w:t xml:space="preserve">Forniture in economia </w:t>
      </w:r>
    </w:p>
    <w:p w14:paraId="6C59E8D3" w14:textId="77777777" w:rsidR="00837392" w:rsidRDefault="00837392" w:rsidP="00837392">
      <w:pPr>
        <w:autoSpaceDE w:val="0"/>
        <w:autoSpaceDN w:val="0"/>
        <w:adjustRightInd w:val="0"/>
        <w:rPr>
          <w:rFonts w:ascii="Arial" w:hAnsi="Arial" w:cs="Arial"/>
          <w:color w:val="000000"/>
          <w:sz w:val="22"/>
          <w:szCs w:val="22"/>
        </w:rPr>
      </w:pPr>
      <w:r>
        <w:rPr>
          <w:rFonts w:ascii="Arial" w:hAnsi="Arial" w:cs="Arial"/>
          <w:color w:val="0000FF"/>
          <w:sz w:val="22"/>
          <w:szCs w:val="22"/>
        </w:rPr>
        <w:t xml:space="preserve">Art. 8 </w:t>
      </w:r>
      <w:r>
        <w:rPr>
          <w:rFonts w:ascii="Arial" w:hAnsi="Arial" w:cs="Arial"/>
          <w:color w:val="000000"/>
          <w:sz w:val="22"/>
          <w:szCs w:val="22"/>
        </w:rPr>
        <w:t xml:space="preserve">Servizi in economia </w:t>
      </w:r>
    </w:p>
    <w:p w14:paraId="5045C762" w14:textId="77777777" w:rsidR="00837392" w:rsidRDefault="00837392" w:rsidP="00837392">
      <w:pPr>
        <w:autoSpaceDE w:val="0"/>
        <w:autoSpaceDN w:val="0"/>
        <w:adjustRightInd w:val="0"/>
        <w:rPr>
          <w:rFonts w:ascii="Arial" w:hAnsi="Arial" w:cs="Arial"/>
          <w:color w:val="000000"/>
          <w:sz w:val="22"/>
          <w:szCs w:val="22"/>
        </w:rPr>
      </w:pPr>
      <w:r>
        <w:rPr>
          <w:rFonts w:ascii="Arial" w:hAnsi="Arial" w:cs="Arial"/>
          <w:color w:val="0000FF"/>
          <w:sz w:val="22"/>
          <w:szCs w:val="22"/>
        </w:rPr>
        <w:t xml:space="preserve">Art. 9 </w:t>
      </w:r>
      <w:r>
        <w:rPr>
          <w:rFonts w:ascii="Arial" w:hAnsi="Arial" w:cs="Arial"/>
          <w:color w:val="000000"/>
          <w:sz w:val="22"/>
          <w:szCs w:val="22"/>
        </w:rPr>
        <w:t xml:space="preserve">Interventi misti </w:t>
      </w:r>
    </w:p>
    <w:p w14:paraId="1FFEE7A0" w14:textId="77777777" w:rsidR="00837392" w:rsidRDefault="00837392" w:rsidP="00837392">
      <w:pPr>
        <w:autoSpaceDE w:val="0"/>
        <w:autoSpaceDN w:val="0"/>
        <w:adjustRightInd w:val="0"/>
        <w:rPr>
          <w:rFonts w:ascii="Arial" w:hAnsi="Arial" w:cs="Arial"/>
          <w:color w:val="000000"/>
          <w:sz w:val="22"/>
          <w:szCs w:val="22"/>
        </w:rPr>
      </w:pPr>
      <w:r>
        <w:rPr>
          <w:rFonts w:ascii="Arial" w:hAnsi="Arial" w:cs="Arial"/>
          <w:color w:val="0000FF"/>
          <w:sz w:val="22"/>
          <w:szCs w:val="22"/>
        </w:rPr>
        <w:t xml:space="preserve">Art. 10 </w:t>
      </w:r>
      <w:r>
        <w:rPr>
          <w:rFonts w:ascii="Arial" w:hAnsi="Arial" w:cs="Arial"/>
          <w:color w:val="000000"/>
          <w:sz w:val="22"/>
          <w:szCs w:val="22"/>
        </w:rPr>
        <w:t>Norma di salvaguardia</w:t>
      </w:r>
    </w:p>
    <w:p w14:paraId="1108A39E" w14:textId="77777777" w:rsidR="00837392" w:rsidRDefault="00837392" w:rsidP="00837392">
      <w:pPr>
        <w:autoSpaceDE w:val="0"/>
        <w:autoSpaceDN w:val="0"/>
        <w:adjustRightInd w:val="0"/>
        <w:rPr>
          <w:rFonts w:ascii="Arial" w:hAnsi="Arial" w:cs="Arial"/>
          <w:color w:val="000000"/>
          <w:sz w:val="22"/>
          <w:szCs w:val="22"/>
        </w:rPr>
      </w:pPr>
      <w:r>
        <w:rPr>
          <w:rFonts w:ascii="Arial" w:hAnsi="Arial" w:cs="Arial"/>
          <w:color w:val="000000"/>
          <w:sz w:val="22"/>
          <w:szCs w:val="22"/>
        </w:rPr>
        <w:t xml:space="preserve"> </w:t>
      </w:r>
    </w:p>
    <w:p w14:paraId="1379AA9C" w14:textId="77777777" w:rsidR="00837392" w:rsidRDefault="00837392" w:rsidP="00837392">
      <w:pPr>
        <w:autoSpaceDE w:val="0"/>
        <w:autoSpaceDN w:val="0"/>
        <w:adjustRightInd w:val="0"/>
        <w:jc w:val="center"/>
        <w:rPr>
          <w:rFonts w:ascii="Arial" w:hAnsi="Arial" w:cs="Arial"/>
          <w:color w:val="000000"/>
          <w:sz w:val="22"/>
          <w:szCs w:val="22"/>
        </w:rPr>
      </w:pPr>
      <w:r>
        <w:rPr>
          <w:rFonts w:ascii="Arial" w:hAnsi="Arial" w:cs="Arial"/>
          <w:color w:val="000000"/>
          <w:sz w:val="22"/>
          <w:szCs w:val="22"/>
        </w:rPr>
        <w:t>TITOLO III – PROCEDIMENTO</w:t>
      </w:r>
    </w:p>
    <w:p w14:paraId="3D92DDB7" w14:textId="77777777" w:rsidR="00837392" w:rsidRDefault="00837392" w:rsidP="00837392">
      <w:pPr>
        <w:autoSpaceDE w:val="0"/>
        <w:autoSpaceDN w:val="0"/>
        <w:adjustRightInd w:val="0"/>
        <w:rPr>
          <w:rFonts w:ascii="Arial" w:hAnsi="Arial" w:cs="Arial"/>
          <w:color w:val="000000"/>
          <w:sz w:val="22"/>
          <w:szCs w:val="22"/>
        </w:rPr>
      </w:pPr>
    </w:p>
    <w:p w14:paraId="4650946A" w14:textId="77777777" w:rsidR="00837392" w:rsidRDefault="00837392" w:rsidP="00837392">
      <w:pPr>
        <w:autoSpaceDE w:val="0"/>
        <w:autoSpaceDN w:val="0"/>
        <w:adjustRightInd w:val="0"/>
        <w:rPr>
          <w:rFonts w:ascii="Arial" w:hAnsi="Arial" w:cs="Arial"/>
          <w:color w:val="000000"/>
          <w:sz w:val="22"/>
          <w:szCs w:val="22"/>
        </w:rPr>
      </w:pPr>
      <w:r>
        <w:rPr>
          <w:rFonts w:ascii="Arial" w:hAnsi="Arial" w:cs="Arial"/>
          <w:color w:val="0000FF"/>
          <w:sz w:val="22"/>
          <w:szCs w:val="22"/>
        </w:rPr>
        <w:t xml:space="preserve">Art. 11 </w:t>
      </w:r>
      <w:r>
        <w:rPr>
          <w:rFonts w:ascii="Arial" w:hAnsi="Arial" w:cs="Arial"/>
          <w:color w:val="000000"/>
          <w:sz w:val="22"/>
          <w:szCs w:val="22"/>
        </w:rPr>
        <w:t xml:space="preserve">Responsabile del servizio e responsabile del procedimento </w:t>
      </w:r>
    </w:p>
    <w:p w14:paraId="1C5A85AB" w14:textId="77777777" w:rsidR="00837392" w:rsidRDefault="00837392" w:rsidP="00837392">
      <w:pPr>
        <w:autoSpaceDE w:val="0"/>
        <w:autoSpaceDN w:val="0"/>
        <w:adjustRightInd w:val="0"/>
        <w:rPr>
          <w:rFonts w:ascii="Arial" w:hAnsi="Arial" w:cs="Arial"/>
          <w:color w:val="000000"/>
          <w:sz w:val="22"/>
          <w:szCs w:val="22"/>
        </w:rPr>
      </w:pPr>
      <w:r>
        <w:rPr>
          <w:rFonts w:ascii="Arial" w:hAnsi="Arial" w:cs="Arial"/>
          <w:color w:val="0000FF"/>
          <w:sz w:val="22"/>
          <w:szCs w:val="22"/>
        </w:rPr>
        <w:t xml:space="preserve">Art. 12 </w:t>
      </w:r>
      <w:r>
        <w:rPr>
          <w:rFonts w:ascii="Arial" w:hAnsi="Arial" w:cs="Arial"/>
          <w:color w:val="000000"/>
          <w:sz w:val="22"/>
          <w:szCs w:val="22"/>
        </w:rPr>
        <w:t>Interventi in economia mediante amministrazione diretta</w:t>
      </w:r>
    </w:p>
    <w:p w14:paraId="57C6BED2" w14:textId="77777777" w:rsidR="00837392" w:rsidRDefault="00837392" w:rsidP="00837392">
      <w:pPr>
        <w:autoSpaceDE w:val="0"/>
        <w:autoSpaceDN w:val="0"/>
        <w:adjustRightInd w:val="0"/>
        <w:rPr>
          <w:rFonts w:ascii="Arial" w:hAnsi="Arial" w:cs="Arial"/>
          <w:color w:val="000000"/>
          <w:sz w:val="22"/>
          <w:szCs w:val="22"/>
        </w:rPr>
      </w:pPr>
      <w:r>
        <w:rPr>
          <w:rFonts w:ascii="Arial" w:hAnsi="Arial" w:cs="Arial"/>
          <w:color w:val="0000FF"/>
          <w:sz w:val="22"/>
          <w:szCs w:val="22"/>
        </w:rPr>
        <w:t xml:space="preserve">Art. 13 </w:t>
      </w:r>
      <w:r>
        <w:rPr>
          <w:rFonts w:ascii="Arial" w:hAnsi="Arial" w:cs="Arial"/>
          <w:color w:val="000000"/>
          <w:sz w:val="22"/>
          <w:szCs w:val="22"/>
        </w:rPr>
        <w:t xml:space="preserve">Interventi eseguiti per cottimo fiduciario </w:t>
      </w:r>
    </w:p>
    <w:p w14:paraId="7E9365FC" w14:textId="77777777" w:rsidR="00837392" w:rsidRDefault="00837392" w:rsidP="00837392">
      <w:pPr>
        <w:autoSpaceDE w:val="0"/>
        <w:autoSpaceDN w:val="0"/>
        <w:adjustRightInd w:val="0"/>
        <w:rPr>
          <w:rFonts w:ascii="Arial" w:hAnsi="Arial" w:cs="Arial"/>
          <w:color w:val="000000"/>
          <w:sz w:val="22"/>
          <w:szCs w:val="22"/>
        </w:rPr>
      </w:pPr>
      <w:r>
        <w:rPr>
          <w:rFonts w:ascii="Arial" w:hAnsi="Arial" w:cs="Arial"/>
          <w:color w:val="0000FF"/>
          <w:sz w:val="22"/>
          <w:szCs w:val="22"/>
        </w:rPr>
        <w:t xml:space="preserve">Art. 14 </w:t>
      </w:r>
      <w:r>
        <w:rPr>
          <w:rFonts w:ascii="Arial" w:hAnsi="Arial" w:cs="Arial"/>
          <w:color w:val="000000"/>
          <w:sz w:val="22"/>
          <w:szCs w:val="22"/>
        </w:rPr>
        <w:t xml:space="preserve">Atti della procedura </w:t>
      </w:r>
    </w:p>
    <w:p w14:paraId="77BC83BB" w14:textId="77777777" w:rsidR="00837392" w:rsidRDefault="00837392" w:rsidP="00837392">
      <w:pPr>
        <w:autoSpaceDE w:val="0"/>
        <w:autoSpaceDN w:val="0"/>
        <w:adjustRightInd w:val="0"/>
        <w:rPr>
          <w:rFonts w:ascii="Arial" w:hAnsi="Arial" w:cs="Arial"/>
          <w:color w:val="000000"/>
          <w:sz w:val="22"/>
          <w:szCs w:val="22"/>
        </w:rPr>
      </w:pPr>
      <w:r>
        <w:rPr>
          <w:rFonts w:ascii="Arial" w:hAnsi="Arial" w:cs="Arial"/>
          <w:color w:val="0000FF"/>
          <w:sz w:val="22"/>
          <w:szCs w:val="22"/>
        </w:rPr>
        <w:t xml:space="preserve">Art. 15 </w:t>
      </w:r>
      <w:r>
        <w:rPr>
          <w:rFonts w:ascii="Arial" w:hAnsi="Arial" w:cs="Arial"/>
          <w:color w:val="000000"/>
          <w:sz w:val="22"/>
          <w:szCs w:val="22"/>
        </w:rPr>
        <w:t>Scelta del contraente</w:t>
      </w:r>
    </w:p>
    <w:p w14:paraId="1616A1A2" w14:textId="77777777" w:rsidR="00837392" w:rsidRDefault="00837392" w:rsidP="00837392">
      <w:pPr>
        <w:autoSpaceDE w:val="0"/>
        <w:autoSpaceDN w:val="0"/>
        <w:adjustRightInd w:val="0"/>
        <w:rPr>
          <w:rFonts w:ascii="Arial" w:hAnsi="Arial" w:cs="Arial"/>
          <w:color w:val="000000"/>
          <w:sz w:val="22"/>
          <w:szCs w:val="22"/>
        </w:rPr>
      </w:pPr>
      <w:r>
        <w:rPr>
          <w:rFonts w:ascii="Arial" w:hAnsi="Arial" w:cs="Arial"/>
          <w:color w:val="0000FF"/>
          <w:sz w:val="22"/>
          <w:szCs w:val="22"/>
        </w:rPr>
        <w:t xml:space="preserve">Art. 16 </w:t>
      </w:r>
      <w:r>
        <w:rPr>
          <w:rFonts w:ascii="Arial" w:hAnsi="Arial" w:cs="Arial"/>
          <w:color w:val="000000"/>
          <w:sz w:val="22"/>
          <w:szCs w:val="22"/>
        </w:rPr>
        <w:t xml:space="preserve">Offerta economicamente più vantaggiosa </w:t>
      </w:r>
    </w:p>
    <w:p w14:paraId="7D4391B3" w14:textId="77777777" w:rsidR="00837392" w:rsidRDefault="00837392" w:rsidP="00837392">
      <w:pPr>
        <w:autoSpaceDE w:val="0"/>
        <w:autoSpaceDN w:val="0"/>
        <w:adjustRightInd w:val="0"/>
        <w:rPr>
          <w:rFonts w:ascii="Arial" w:hAnsi="Arial" w:cs="Arial"/>
          <w:color w:val="000000"/>
          <w:sz w:val="22"/>
          <w:szCs w:val="22"/>
        </w:rPr>
      </w:pPr>
      <w:r>
        <w:rPr>
          <w:rFonts w:ascii="Arial" w:hAnsi="Arial" w:cs="Arial"/>
          <w:color w:val="0000FF"/>
          <w:sz w:val="22"/>
          <w:szCs w:val="22"/>
        </w:rPr>
        <w:t xml:space="preserve">Art. 17 </w:t>
      </w:r>
      <w:r>
        <w:rPr>
          <w:rFonts w:ascii="Arial" w:hAnsi="Arial" w:cs="Arial"/>
          <w:color w:val="000000"/>
          <w:sz w:val="22"/>
          <w:szCs w:val="22"/>
        </w:rPr>
        <w:t xml:space="preserve">Contratti aperti </w:t>
      </w:r>
    </w:p>
    <w:p w14:paraId="243975AB" w14:textId="77777777" w:rsidR="00837392" w:rsidRDefault="00837392" w:rsidP="00837392">
      <w:pPr>
        <w:autoSpaceDE w:val="0"/>
        <w:autoSpaceDN w:val="0"/>
        <w:adjustRightInd w:val="0"/>
        <w:rPr>
          <w:rFonts w:ascii="Arial" w:hAnsi="Arial" w:cs="Arial"/>
          <w:color w:val="000000"/>
          <w:sz w:val="22"/>
          <w:szCs w:val="22"/>
        </w:rPr>
      </w:pPr>
      <w:r>
        <w:rPr>
          <w:rFonts w:ascii="Arial" w:hAnsi="Arial" w:cs="Arial"/>
          <w:color w:val="0000FF"/>
          <w:sz w:val="22"/>
          <w:szCs w:val="22"/>
        </w:rPr>
        <w:t xml:space="preserve">Art. 18 </w:t>
      </w:r>
      <w:r>
        <w:rPr>
          <w:rFonts w:ascii="Arial" w:hAnsi="Arial" w:cs="Arial"/>
          <w:color w:val="000000"/>
          <w:sz w:val="22"/>
          <w:szCs w:val="22"/>
        </w:rPr>
        <w:t xml:space="preserve">Mezzi di tutela </w:t>
      </w:r>
    </w:p>
    <w:p w14:paraId="4B63DB7D" w14:textId="77777777" w:rsidR="00837392" w:rsidRDefault="00837392" w:rsidP="00837392">
      <w:pPr>
        <w:autoSpaceDE w:val="0"/>
        <w:autoSpaceDN w:val="0"/>
        <w:adjustRightInd w:val="0"/>
        <w:jc w:val="center"/>
        <w:rPr>
          <w:rFonts w:ascii="Arial" w:hAnsi="Arial" w:cs="Arial"/>
          <w:color w:val="000000"/>
          <w:sz w:val="22"/>
          <w:szCs w:val="22"/>
        </w:rPr>
      </w:pPr>
    </w:p>
    <w:p w14:paraId="50E8375B" w14:textId="77777777" w:rsidR="00837392" w:rsidRDefault="00837392" w:rsidP="00837392">
      <w:pPr>
        <w:autoSpaceDE w:val="0"/>
        <w:autoSpaceDN w:val="0"/>
        <w:adjustRightInd w:val="0"/>
        <w:jc w:val="center"/>
        <w:rPr>
          <w:rFonts w:ascii="Arial" w:hAnsi="Arial" w:cs="Arial"/>
          <w:color w:val="000000"/>
          <w:sz w:val="22"/>
          <w:szCs w:val="22"/>
        </w:rPr>
      </w:pPr>
      <w:r>
        <w:rPr>
          <w:rFonts w:ascii="Arial" w:hAnsi="Arial" w:cs="Arial"/>
          <w:color w:val="000000"/>
          <w:sz w:val="22"/>
          <w:szCs w:val="22"/>
        </w:rPr>
        <w:t>TITOLO IV - DISPOSIZIONI SPECIALI E INTERVENTI PARTICOLARI</w:t>
      </w:r>
    </w:p>
    <w:p w14:paraId="77A07BF1" w14:textId="77777777" w:rsidR="00837392" w:rsidRDefault="00837392" w:rsidP="00837392">
      <w:pPr>
        <w:autoSpaceDE w:val="0"/>
        <w:autoSpaceDN w:val="0"/>
        <w:adjustRightInd w:val="0"/>
        <w:rPr>
          <w:rFonts w:ascii="Arial" w:hAnsi="Arial" w:cs="Arial"/>
          <w:color w:val="0000FF"/>
          <w:sz w:val="22"/>
          <w:szCs w:val="22"/>
        </w:rPr>
      </w:pPr>
    </w:p>
    <w:p w14:paraId="62BFBD3E" w14:textId="77777777" w:rsidR="00837392" w:rsidRDefault="00837392" w:rsidP="00837392">
      <w:pPr>
        <w:autoSpaceDE w:val="0"/>
        <w:autoSpaceDN w:val="0"/>
        <w:adjustRightInd w:val="0"/>
        <w:rPr>
          <w:rFonts w:ascii="Arial" w:hAnsi="Arial" w:cs="Arial"/>
          <w:color w:val="000000"/>
          <w:sz w:val="22"/>
          <w:szCs w:val="22"/>
        </w:rPr>
      </w:pPr>
      <w:r>
        <w:rPr>
          <w:rFonts w:ascii="Arial" w:hAnsi="Arial" w:cs="Arial"/>
          <w:color w:val="0000FF"/>
          <w:sz w:val="22"/>
          <w:szCs w:val="22"/>
        </w:rPr>
        <w:t xml:space="preserve">Art. 19 </w:t>
      </w:r>
      <w:r>
        <w:rPr>
          <w:rFonts w:ascii="Arial" w:hAnsi="Arial" w:cs="Arial"/>
          <w:color w:val="000000"/>
          <w:sz w:val="22"/>
          <w:szCs w:val="22"/>
        </w:rPr>
        <w:t xml:space="preserve">Interventi d’urgenza </w:t>
      </w:r>
    </w:p>
    <w:p w14:paraId="70CBD48E" w14:textId="77777777" w:rsidR="00837392" w:rsidRDefault="00837392" w:rsidP="00837392">
      <w:pPr>
        <w:autoSpaceDE w:val="0"/>
        <w:autoSpaceDN w:val="0"/>
        <w:adjustRightInd w:val="0"/>
        <w:rPr>
          <w:rFonts w:ascii="Arial" w:hAnsi="Arial" w:cs="Arial"/>
          <w:color w:val="000000"/>
          <w:sz w:val="22"/>
          <w:szCs w:val="22"/>
        </w:rPr>
      </w:pPr>
      <w:r>
        <w:rPr>
          <w:rFonts w:ascii="Arial" w:hAnsi="Arial" w:cs="Arial"/>
          <w:color w:val="0000FF"/>
          <w:sz w:val="22"/>
          <w:szCs w:val="22"/>
        </w:rPr>
        <w:t xml:space="preserve">Art. 20 </w:t>
      </w:r>
      <w:r>
        <w:rPr>
          <w:rFonts w:ascii="Arial" w:hAnsi="Arial" w:cs="Arial"/>
          <w:color w:val="000000"/>
          <w:sz w:val="22"/>
          <w:szCs w:val="22"/>
        </w:rPr>
        <w:t xml:space="preserve">Lavori di somma urgenza </w:t>
      </w:r>
    </w:p>
    <w:p w14:paraId="56A62E0A" w14:textId="77777777" w:rsidR="00837392" w:rsidRDefault="00837392" w:rsidP="00837392">
      <w:pPr>
        <w:autoSpaceDE w:val="0"/>
        <w:autoSpaceDN w:val="0"/>
        <w:adjustRightInd w:val="0"/>
        <w:rPr>
          <w:rFonts w:ascii="Arial" w:hAnsi="Arial" w:cs="Arial"/>
          <w:color w:val="000000"/>
          <w:sz w:val="22"/>
          <w:szCs w:val="22"/>
        </w:rPr>
      </w:pPr>
      <w:r>
        <w:rPr>
          <w:rFonts w:ascii="Arial" w:hAnsi="Arial" w:cs="Arial"/>
          <w:color w:val="0000FF"/>
          <w:sz w:val="22"/>
          <w:szCs w:val="22"/>
        </w:rPr>
        <w:t xml:space="preserve">Art. 21 </w:t>
      </w:r>
      <w:r>
        <w:rPr>
          <w:rFonts w:ascii="Arial" w:hAnsi="Arial" w:cs="Arial"/>
          <w:color w:val="000000"/>
          <w:sz w:val="22"/>
          <w:szCs w:val="22"/>
        </w:rPr>
        <w:t xml:space="preserve">Interventi d’urgenza o lavori di somma urgenza ordinati dal Sindaco </w:t>
      </w:r>
    </w:p>
    <w:p w14:paraId="4041298C" w14:textId="77777777" w:rsidR="00837392" w:rsidRDefault="00837392" w:rsidP="00837392">
      <w:pPr>
        <w:autoSpaceDE w:val="0"/>
        <w:autoSpaceDN w:val="0"/>
        <w:adjustRightInd w:val="0"/>
        <w:rPr>
          <w:rFonts w:ascii="Arial" w:hAnsi="Arial" w:cs="Arial"/>
          <w:color w:val="000000"/>
          <w:sz w:val="22"/>
          <w:szCs w:val="22"/>
        </w:rPr>
      </w:pPr>
      <w:r>
        <w:rPr>
          <w:rFonts w:ascii="Arial" w:hAnsi="Arial" w:cs="Arial"/>
          <w:color w:val="0000FF"/>
          <w:sz w:val="22"/>
          <w:szCs w:val="22"/>
        </w:rPr>
        <w:t xml:space="preserve">Art. 22 </w:t>
      </w:r>
      <w:r>
        <w:rPr>
          <w:rFonts w:ascii="Arial" w:hAnsi="Arial" w:cs="Arial"/>
          <w:color w:val="000000"/>
          <w:sz w:val="22"/>
          <w:szCs w:val="22"/>
        </w:rPr>
        <w:t xml:space="preserve">Disposizioni speciali per i lavori agricoli e simili </w:t>
      </w:r>
    </w:p>
    <w:p w14:paraId="1EE3B9A0" w14:textId="77777777" w:rsidR="00837392" w:rsidRDefault="00837392" w:rsidP="00837392">
      <w:pPr>
        <w:autoSpaceDE w:val="0"/>
        <w:autoSpaceDN w:val="0"/>
        <w:adjustRightInd w:val="0"/>
        <w:rPr>
          <w:rFonts w:ascii="Arial" w:hAnsi="Arial" w:cs="Arial"/>
          <w:color w:val="000000"/>
          <w:sz w:val="22"/>
          <w:szCs w:val="22"/>
        </w:rPr>
      </w:pPr>
      <w:r>
        <w:rPr>
          <w:rFonts w:ascii="Arial" w:hAnsi="Arial" w:cs="Arial"/>
          <w:color w:val="0000FF"/>
          <w:sz w:val="22"/>
          <w:szCs w:val="22"/>
        </w:rPr>
        <w:t xml:space="preserve">Art. 23 </w:t>
      </w:r>
      <w:r>
        <w:rPr>
          <w:rFonts w:ascii="Arial" w:hAnsi="Arial" w:cs="Arial"/>
          <w:color w:val="000000"/>
          <w:sz w:val="22"/>
          <w:szCs w:val="22"/>
        </w:rPr>
        <w:t xml:space="preserve">Disposizioni speciali per beni e servizi convenzionati con categorie protette </w:t>
      </w:r>
    </w:p>
    <w:p w14:paraId="2154F9D5" w14:textId="77777777" w:rsidR="00837392" w:rsidRDefault="00837392" w:rsidP="00837392">
      <w:pPr>
        <w:autoSpaceDE w:val="0"/>
        <w:autoSpaceDN w:val="0"/>
        <w:adjustRightInd w:val="0"/>
        <w:rPr>
          <w:rFonts w:ascii="Arial" w:hAnsi="Arial" w:cs="Arial"/>
          <w:color w:val="000000"/>
          <w:sz w:val="22"/>
          <w:szCs w:val="22"/>
        </w:rPr>
      </w:pPr>
      <w:r>
        <w:rPr>
          <w:rFonts w:ascii="Arial" w:hAnsi="Arial" w:cs="Arial"/>
          <w:color w:val="0000FF"/>
          <w:sz w:val="22"/>
          <w:szCs w:val="22"/>
        </w:rPr>
        <w:t xml:space="preserve">Art. 24 </w:t>
      </w:r>
      <w:r>
        <w:rPr>
          <w:rFonts w:ascii="Arial" w:hAnsi="Arial" w:cs="Arial"/>
          <w:color w:val="000000"/>
          <w:sz w:val="22"/>
          <w:szCs w:val="22"/>
        </w:rPr>
        <w:t xml:space="preserve">Disposizioni speciali per i servizi tecnici </w:t>
      </w:r>
    </w:p>
    <w:p w14:paraId="54011786" w14:textId="77777777" w:rsidR="00837392" w:rsidRDefault="00837392" w:rsidP="00837392">
      <w:pPr>
        <w:autoSpaceDE w:val="0"/>
        <w:autoSpaceDN w:val="0"/>
        <w:adjustRightInd w:val="0"/>
        <w:rPr>
          <w:rFonts w:ascii="Arial" w:hAnsi="Arial" w:cs="Arial"/>
          <w:color w:val="000000"/>
          <w:sz w:val="22"/>
          <w:szCs w:val="22"/>
        </w:rPr>
      </w:pPr>
    </w:p>
    <w:p w14:paraId="48F063E5" w14:textId="77777777" w:rsidR="00837392" w:rsidRDefault="00837392" w:rsidP="00837392">
      <w:pPr>
        <w:autoSpaceDE w:val="0"/>
        <w:autoSpaceDN w:val="0"/>
        <w:adjustRightInd w:val="0"/>
        <w:jc w:val="center"/>
        <w:rPr>
          <w:rFonts w:ascii="Arial" w:hAnsi="Arial" w:cs="Arial"/>
          <w:color w:val="000000"/>
          <w:sz w:val="22"/>
          <w:szCs w:val="22"/>
        </w:rPr>
      </w:pPr>
      <w:r>
        <w:rPr>
          <w:rFonts w:ascii="Arial" w:hAnsi="Arial" w:cs="Arial"/>
          <w:color w:val="000000"/>
          <w:sz w:val="22"/>
          <w:szCs w:val="22"/>
        </w:rPr>
        <w:t>TITOLO V - DISPOSIZIONI PER L’ESECUZIONE DEI LAVORI IN ECONOMIA</w:t>
      </w:r>
    </w:p>
    <w:p w14:paraId="49351777" w14:textId="77777777" w:rsidR="00837392" w:rsidRDefault="00837392" w:rsidP="00837392">
      <w:pPr>
        <w:autoSpaceDE w:val="0"/>
        <w:autoSpaceDN w:val="0"/>
        <w:adjustRightInd w:val="0"/>
        <w:rPr>
          <w:rFonts w:ascii="Arial" w:hAnsi="Arial" w:cs="Arial"/>
          <w:color w:val="0000FF"/>
          <w:sz w:val="22"/>
          <w:szCs w:val="22"/>
        </w:rPr>
      </w:pPr>
    </w:p>
    <w:p w14:paraId="14D210D1" w14:textId="77777777" w:rsidR="00837392" w:rsidRDefault="00837392" w:rsidP="00837392">
      <w:pPr>
        <w:autoSpaceDE w:val="0"/>
        <w:autoSpaceDN w:val="0"/>
        <w:adjustRightInd w:val="0"/>
        <w:rPr>
          <w:rFonts w:ascii="Arial" w:hAnsi="Arial" w:cs="Arial"/>
          <w:color w:val="000000"/>
          <w:sz w:val="22"/>
          <w:szCs w:val="22"/>
        </w:rPr>
      </w:pPr>
      <w:r>
        <w:rPr>
          <w:rFonts w:ascii="Arial" w:hAnsi="Arial" w:cs="Arial"/>
          <w:color w:val="0000FF"/>
          <w:sz w:val="22"/>
          <w:szCs w:val="22"/>
        </w:rPr>
        <w:t xml:space="preserve">Art. 25 </w:t>
      </w:r>
      <w:r>
        <w:rPr>
          <w:rFonts w:ascii="Arial" w:hAnsi="Arial" w:cs="Arial"/>
          <w:color w:val="000000"/>
          <w:sz w:val="22"/>
          <w:szCs w:val="22"/>
        </w:rPr>
        <w:t xml:space="preserve">Interventi affidati in economia per cottimo </w:t>
      </w:r>
    </w:p>
    <w:p w14:paraId="59DBDA92" w14:textId="77777777" w:rsidR="00837392" w:rsidRDefault="00837392" w:rsidP="00837392">
      <w:pPr>
        <w:autoSpaceDE w:val="0"/>
        <w:autoSpaceDN w:val="0"/>
        <w:adjustRightInd w:val="0"/>
        <w:rPr>
          <w:rFonts w:ascii="Arial" w:hAnsi="Arial" w:cs="Arial"/>
          <w:color w:val="000000"/>
          <w:sz w:val="22"/>
          <w:szCs w:val="22"/>
        </w:rPr>
      </w:pPr>
      <w:r>
        <w:rPr>
          <w:rFonts w:ascii="Arial" w:hAnsi="Arial" w:cs="Arial"/>
          <w:color w:val="0000FF"/>
          <w:sz w:val="22"/>
          <w:szCs w:val="22"/>
        </w:rPr>
        <w:t xml:space="preserve">Art. 26 </w:t>
      </w:r>
      <w:r>
        <w:rPr>
          <w:rFonts w:ascii="Arial" w:hAnsi="Arial" w:cs="Arial"/>
          <w:color w:val="000000"/>
          <w:sz w:val="22"/>
          <w:szCs w:val="22"/>
        </w:rPr>
        <w:t xml:space="preserve">Garanzie </w:t>
      </w:r>
    </w:p>
    <w:p w14:paraId="625CF92A" w14:textId="77777777" w:rsidR="00837392" w:rsidRDefault="00837392" w:rsidP="00837392">
      <w:pPr>
        <w:autoSpaceDE w:val="0"/>
        <w:autoSpaceDN w:val="0"/>
        <w:adjustRightInd w:val="0"/>
        <w:rPr>
          <w:rFonts w:ascii="Arial" w:hAnsi="Arial" w:cs="Arial"/>
          <w:color w:val="000000"/>
          <w:sz w:val="22"/>
          <w:szCs w:val="22"/>
        </w:rPr>
      </w:pPr>
      <w:r>
        <w:rPr>
          <w:rFonts w:ascii="Arial" w:hAnsi="Arial" w:cs="Arial"/>
          <w:color w:val="0000FF"/>
          <w:sz w:val="22"/>
          <w:szCs w:val="22"/>
        </w:rPr>
        <w:t xml:space="preserve">Art. 27 </w:t>
      </w:r>
      <w:r>
        <w:rPr>
          <w:rFonts w:ascii="Arial" w:hAnsi="Arial" w:cs="Arial"/>
          <w:color w:val="000000"/>
          <w:sz w:val="22"/>
          <w:szCs w:val="22"/>
        </w:rPr>
        <w:t xml:space="preserve">Revisione prezzi </w:t>
      </w:r>
    </w:p>
    <w:p w14:paraId="23CFB034" w14:textId="77777777" w:rsidR="00837392" w:rsidRDefault="00837392" w:rsidP="00837392">
      <w:pPr>
        <w:autoSpaceDE w:val="0"/>
        <w:autoSpaceDN w:val="0"/>
        <w:adjustRightInd w:val="0"/>
        <w:rPr>
          <w:rFonts w:ascii="Arial" w:hAnsi="Arial" w:cs="Arial"/>
          <w:color w:val="000000"/>
          <w:sz w:val="22"/>
          <w:szCs w:val="22"/>
        </w:rPr>
      </w:pPr>
      <w:r>
        <w:rPr>
          <w:rFonts w:ascii="Arial" w:hAnsi="Arial" w:cs="Arial"/>
          <w:color w:val="0000FF"/>
          <w:sz w:val="22"/>
          <w:szCs w:val="22"/>
        </w:rPr>
        <w:t xml:space="preserve">Art. 28 </w:t>
      </w:r>
      <w:r>
        <w:rPr>
          <w:rFonts w:ascii="Arial" w:hAnsi="Arial" w:cs="Arial"/>
          <w:color w:val="000000"/>
          <w:sz w:val="22"/>
          <w:szCs w:val="22"/>
        </w:rPr>
        <w:t xml:space="preserve">Contabilizzazione e liquidazione dei lavori in amministrazione diretta </w:t>
      </w:r>
    </w:p>
    <w:p w14:paraId="71A77C9A" w14:textId="77777777" w:rsidR="00837392" w:rsidRDefault="00837392" w:rsidP="00837392">
      <w:pPr>
        <w:autoSpaceDE w:val="0"/>
        <w:autoSpaceDN w:val="0"/>
        <w:adjustRightInd w:val="0"/>
        <w:rPr>
          <w:rFonts w:ascii="Arial" w:hAnsi="Arial" w:cs="Arial"/>
          <w:color w:val="000000"/>
          <w:sz w:val="22"/>
          <w:szCs w:val="22"/>
        </w:rPr>
      </w:pPr>
      <w:r>
        <w:rPr>
          <w:rFonts w:ascii="Arial" w:hAnsi="Arial" w:cs="Arial"/>
          <w:color w:val="0000FF"/>
          <w:sz w:val="22"/>
          <w:szCs w:val="22"/>
        </w:rPr>
        <w:t xml:space="preserve">Art. 29 </w:t>
      </w:r>
      <w:r>
        <w:rPr>
          <w:rFonts w:ascii="Arial" w:hAnsi="Arial" w:cs="Arial"/>
          <w:color w:val="000000"/>
          <w:sz w:val="22"/>
          <w:szCs w:val="22"/>
        </w:rPr>
        <w:t xml:space="preserve">Contabilizzazione e liquidazione dei lavori effettuati per cottimo </w:t>
      </w:r>
    </w:p>
    <w:p w14:paraId="41640540" w14:textId="77777777" w:rsidR="00837392" w:rsidRDefault="00837392" w:rsidP="00837392">
      <w:pPr>
        <w:autoSpaceDE w:val="0"/>
        <w:autoSpaceDN w:val="0"/>
        <w:adjustRightInd w:val="0"/>
        <w:rPr>
          <w:rFonts w:ascii="Arial" w:hAnsi="Arial" w:cs="Arial"/>
          <w:color w:val="000000"/>
          <w:sz w:val="22"/>
          <w:szCs w:val="22"/>
        </w:rPr>
      </w:pPr>
      <w:r>
        <w:rPr>
          <w:rFonts w:ascii="Arial" w:hAnsi="Arial" w:cs="Arial"/>
          <w:color w:val="0000FF"/>
          <w:sz w:val="22"/>
          <w:szCs w:val="22"/>
        </w:rPr>
        <w:t xml:space="preserve">Art. 30 </w:t>
      </w:r>
      <w:r>
        <w:rPr>
          <w:rFonts w:ascii="Arial" w:hAnsi="Arial" w:cs="Arial"/>
          <w:color w:val="000000"/>
          <w:sz w:val="22"/>
          <w:szCs w:val="22"/>
        </w:rPr>
        <w:t xml:space="preserve">Lavori o prezzi non contemplati nel contratto, perizie di variante o suppletive </w:t>
      </w:r>
    </w:p>
    <w:p w14:paraId="352A31E8" w14:textId="77777777" w:rsidR="00837392" w:rsidRDefault="00837392" w:rsidP="00837392">
      <w:pPr>
        <w:autoSpaceDE w:val="0"/>
        <w:autoSpaceDN w:val="0"/>
        <w:adjustRightInd w:val="0"/>
        <w:jc w:val="both"/>
        <w:rPr>
          <w:rFonts w:ascii="Arial" w:hAnsi="Arial" w:cs="Arial"/>
          <w:color w:val="000000"/>
          <w:sz w:val="22"/>
          <w:szCs w:val="22"/>
        </w:rPr>
      </w:pPr>
    </w:p>
    <w:p w14:paraId="2EC959F7" w14:textId="77777777" w:rsidR="00837392" w:rsidRDefault="00837392" w:rsidP="00837392">
      <w:pPr>
        <w:autoSpaceDE w:val="0"/>
        <w:autoSpaceDN w:val="0"/>
        <w:adjustRightInd w:val="0"/>
        <w:jc w:val="center"/>
        <w:rPr>
          <w:rFonts w:ascii="Arial" w:hAnsi="Arial" w:cs="Arial"/>
          <w:color w:val="000000"/>
          <w:sz w:val="22"/>
          <w:szCs w:val="22"/>
        </w:rPr>
      </w:pPr>
      <w:r>
        <w:rPr>
          <w:rFonts w:ascii="Arial" w:hAnsi="Arial" w:cs="Arial"/>
          <w:color w:val="000000"/>
          <w:sz w:val="22"/>
          <w:szCs w:val="22"/>
        </w:rPr>
        <w:t>TITOLO VI - DISPOSIZIONI PER LE FORNITURE E I SERVIZI IN ECONOMIA</w:t>
      </w:r>
    </w:p>
    <w:p w14:paraId="7D8D138C" w14:textId="77777777" w:rsidR="00837392" w:rsidRDefault="00837392" w:rsidP="00837392">
      <w:pPr>
        <w:autoSpaceDE w:val="0"/>
        <w:autoSpaceDN w:val="0"/>
        <w:adjustRightInd w:val="0"/>
        <w:jc w:val="center"/>
        <w:rPr>
          <w:rFonts w:ascii="Arial" w:hAnsi="Arial" w:cs="Arial"/>
          <w:color w:val="000000"/>
          <w:sz w:val="22"/>
          <w:szCs w:val="22"/>
        </w:rPr>
      </w:pPr>
    </w:p>
    <w:p w14:paraId="2833D241"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FF"/>
          <w:sz w:val="22"/>
          <w:szCs w:val="22"/>
        </w:rPr>
        <w:t xml:space="preserve">Art. 31 </w:t>
      </w:r>
      <w:r>
        <w:rPr>
          <w:rFonts w:ascii="Arial" w:hAnsi="Arial" w:cs="Arial"/>
          <w:color w:val="000000"/>
          <w:sz w:val="22"/>
          <w:szCs w:val="22"/>
        </w:rPr>
        <w:t xml:space="preserve">Ordinazione e liquidazione di forniture e servizi </w:t>
      </w:r>
    </w:p>
    <w:p w14:paraId="6715CCC5"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FF"/>
          <w:sz w:val="22"/>
          <w:szCs w:val="22"/>
        </w:rPr>
        <w:t xml:space="preserve">Art. 32 </w:t>
      </w:r>
      <w:r>
        <w:rPr>
          <w:rFonts w:ascii="Arial" w:hAnsi="Arial" w:cs="Arial"/>
          <w:color w:val="000000"/>
          <w:sz w:val="22"/>
          <w:szCs w:val="22"/>
        </w:rPr>
        <w:t xml:space="preserve">Inadempimenti </w:t>
      </w:r>
    </w:p>
    <w:p w14:paraId="4A5D9482" w14:textId="77777777" w:rsidR="00837392" w:rsidRDefault="00837392" w:rsidP="00837392">
      <w:pPr>
        <w:autoSpaceDE w:val="0"/>
        <w:autoSpaceDN w:val="0"/>
        <w:adjustRightInd w:val="0"/>
        <w:jc w:val="both"/>
        <w:rPr>
          <w:rFonts w:ascii="Arial" w:hAnsi="Arial" w:cs="Arial"/>
          <w:color w:val="000000"/>
          <w:sz w:val="22"/>
          <w:szCs w:val="22"/>
        </w:rPr>
      </w:pPr>
    </w:p>
    <w:p w14:paraId="03170B22" w14:textId="77777777" w:rsidR="00837392" w:rsidRDefault="00837392" w:rsidP="00837392">
      <w:pPr>
        <w:autoSpaceDE w:val="0"/>
        <w:autoSpaceDN w:val="0"/>
        <w:adjustRightInd w:val="0"/>
        <w:jc w:val="center"/>
        <w:rPr>
          <w:rFonts w:ascii="Arial" w:hAnsi="Arial" w:cs="Arial"/>
          <w:color w:val="000000"/>
          <w:sz w:val="22"/>
          <w:szCs w:val="22"/>
        </w:rPr>
      </w:pPr>
      <w:r>
        <w:rPr>
          <w:rFonts w:ascii="Arial" w:hAnsi="Arial" w:cs="Arial"/>
          <w:color w:val="000000"/>
          <w:sz w:val="22"/>
          <w:szCs w:val="22"/>
        </w:rPr>
        <w:t>TITOLO VII - DISPOSIZIONI FINALI</w:t>
      </w:r>
    </w:p>
    <w:p w14:paraId="2612CAE7" w14:textId="77777777" w:rsidR="00837392" w:rsidRDefault="00837392" w:rsidP="00837392">
      <w:pPr>
        <w:autoSpaceDE w:val="0"/>
        <w:autoSpaceDN w:val="0"/>
        <w:adjustRightInd w:val="0"/>
        <w:jc w:val="both"/>
        <w:rPr>
          <w:rFonts w:ascii="Arial" w:hAnsi="Arial" w:cs="Arial"/>
          <w:color w:val="0000FF"/>
          <w:sz w:val="22"/>
          <w:szCs w:val="22"/>
        </w:rPr>
      </w:pPr>
    </w:p>
    <w:p w14:paraId="39FED890" w14:textId="77777777" w:rsidR="00837392" w:rsidRDefault="00837392" w:rsidP="00837392">
      <w:pPr>
        <w:autoSpaceDE w:val="0"/>
        <w:autoSpaceDN w:val="0"/>
        <w:adjustRightInd w:val="0"/>
        <w:jc w:val="both"/>
        <w:rPr>
          <w:rFonts w:ascii="Arial" w:hAnsi="Arial" w:cs="Arial"/>
          <w:b/>
          <w:bCs/>
          <w:color w:val="000000"/>
          <w:sz w:val="22"/>
          <w:szCs w:val="22"/>
        </w:rPr>
      </w:pPr>
      <w:r>
        <w:rPr>
          <w:rFonts w:ascii="Arial" w:hAnsi="Arial" w:cs="Arial"/>
          <w:color w:val="0000FF"/>
          <w:sz w:val="22"/>
          <w:szCs w:val="22"/>
        </w:rPr>
        <w:t xml:space="preserve">Art. 33 </w:t>
      </w:r>
      <w:r>
        <w:rPr>
          <w:rFonts w:ascii="Arial" w:hAnsi="Arial" w:cs="Arial"/>
          <w:color w:val="000000"/>
          <w:sz w:val="22"/>
          <w:szCs w:val="22"/>
        </w:rPr>
        <w:t xml:space="preserve">Entrata in vigore </w:t>
      </w:r>
      <w:r>
        <w:rPr>
          <w:rFonts w:ascii="Arial" w:hAnsi="Arial" w:cs="Arial"/>
          <w:b/>
          <w:bCs/>
          <w:color w:val="000000"/>
          <w:sz w:val="22"/>
          <w:szCs w:val="22"/>
        </w:rPr>
        <w:br w:type="page"/>
      </w:r>
    </w:p>
    <w:p w14:paraId="00C6D23A" w14:textId="77777777" w:rsidR="00837392" w:rsidRDefault="00837392" w:rsidP="00837392">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lastRenderedPageBreak/>
        <w:t>TITOLO I - PRINCIPI</w:t>
      </w:r>
    </w:p>
    <w:p w14:paraId="667B9A3D" w14:textId="77777777" w:rsidR="00837392" w:rsidRDefault="00837392" w:rsidP="00837392">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 xml:space="preserve">Art. 1 - Oggetto del Regolamento </w:t>
      </w:r>
    </w:p>
    <w:p w14:paraId="2ED90595" w14:textId="77777777" w:rsidR="00837392" w:rsidRDefault="00837392" w:rsidP="00837392">
      <w:pPr>
        <w:autoSpaceDE w:val="0"/>
        <w:autoSpaceDN w:val="0"/>
        <w:adjustRightInd w:val="0"/>
        <w:jc w:val="center"/>
        <w:rPr>
          <w:rFonts w:ascii="Arial" w:hAnsi="Arial" w:cs="Arial"/>
          <w:b/>
          <w:bCs/>
          <w:color w:val="000000"/>
          <w:sz w:val="22"/>
          <w:szCs w:val="22"/>
        </w:rPr>
      </w:pPr>
    </w:p>
    <w:p w14:paraId="56B7E7E4"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1. Il presente regolamento è emanato nell’ambito dell’autonomia comunale di cui agli articoli 117, sesto comma, secondo periodo, e 118, commi primo e secondo, della Costituzione, e degli articoli 3, comma 4, e 7 del decreto legislativo 18 agosto 2000, n. 267, al fine di disciplinare le modalità, i limiti e le procedure per l'esecuzione di lavori, la fornitura di beni e la prestazione di servizi, in economia.</w:t>
      </w:r>
    </w:p>
    <w:p w14:paraId="6847E999"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2. Il presente regolamento attua altresì le previsioni di cui all’articolo 191, comma 2, del decreto legislativo 18 agosto 2000, n. 267 e all’articolo 125 del decreto legislativo 12 aprile 2006, n. 163 (nel seguito semplicemente «Codice»), nell’ambito dei principi di buon andamento e </w:t>
      </w:r>
      <w:proofErr w:type="gramStart"/>
      <w:r>
        <w:rPr>
          <w:rFonts w:ascii="Arial" w:hAnsi="Arial" w:cs="Arial"/>
          <w:color w:val="000000"/>
          <w:sz w:val="22"/>
          <w:szCs w:val="22"/>
        </w:rPr>
        <w:t>imparzialità  dell'amministrazione</w:t>
      </w:r>
      <w:proofErr w:type="gramEnd"/>
      <w:r>
        <w:rPr>
          <w:rFonts w:ascii="Arial" w:hAnsi="Arial" w:cs="Arial"/>
          <w:color w:val="000000"/>
          <w:sz w:val="22"/>
          <w:szCs w:val="22"/>
        </w:rPr>
        <w:t xml:space="preserve"> di cui all’articolo 97 della Costituzione e dei principi desumibili dal diritto comunitario comunque vigente nell’ordinamento.</w:t>
      </w:r>
    </w:p>
    <w:p w14:paraId="29D96F45"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3. Per la definizione di lavori, forniture e servizi, si rinvia all’ordinamento giuridico vigente.</w:t>
      </w:r>
    </w:p>
    <w:p w14:paraId="158E77FF"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4. Il ricorso agli interventi in economia è ammesso in relazione all'oggetto e ai limiti di importo delle</w:t>
      </w:r>
    </w:p>
    <w:p w14:paraId="159E2185"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singole voci di spesa, previamente individuate, anche in forma cumulativa, nel bilancio di previsione, nei piani economici di gestione o nei singoli provvedimenti che ne prevedano la copertura finanziaria.</w:t>
      </w:r>
    </w:p>
    <w:p w14:paraId="6E78A16A"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5. Possono essere affidati ed eseguiti in economia tutti gli interventi la cui entità non può essere determinata preventivamente in maniera certa e definita.</w:t>
      </w:r>
    </w:p>
    <w:p w14:paraId="24D53EE5"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6. Qualora gli interventi di cui al comma 5 siano parte non prevalente di interventi più ampi da appaltare mediante gare di evidenza pubblica e oggetto di contratti da stipulare secondo le forme ordinarie, il presente regolamento si applica alle parti in economia esclusivamente per quanto riguarda i presupposti e i limiti di importo; per tutti gli altri aspetti, in particolare per la scelta del contraente, le garanzie, la contabilizzazione, la liquidazione e il collaudo, si applica la disciplina prevista dall’ordinamento per l’intervento complessivo.</w:t>
      </w:r>
    </w:p>
    <w:p w14:paraId="23DA9383"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7. Tutti gli importi previsti dal presente regolamento si intendono I.V.A. esclusa.</w:t>
      </w:r>
    </w:p>
    <w:p w14:paraId="1359C489" w14:textId="77777777" w:rsidR="00837392" w:rsidRDefault="00837392" w:rsidP="00837392">
      <w:pPr>
        <w:autoSpaceDE w:val="0"/>
        <w:autoSpaceDN w:val="0"/>
        <w:adjustRightInd w:val="0"/>
        <w:jc w:val="both"/>
        <w:rPr>
          <w:rFonts w:ascii="Arial" w:hAnsi="Arial" w:cs="Arial"/>
          <w:color w:val="000000"/>
          <w:sz w:val="22"/>
          <w:szCs w:val="22"/>
        </w:rPr>
      </w:pPr>
    </w:p>
    <w:p w14:paraId="75D57B3B" w14:textId="77777777" w:rsidR="00837392" w:rsidRDefault="00837392" w:rsidP="00837392">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 xml:space="preserve">Art. 2 - Modalità di esecuzione in economia </w:t>
      </w:r>
    </w:p>
    <w:p w14:paraId="19E580DE" w14:textId="77777777" w:rsidR="00837392" w:rsidRDefault="00837392" w:rsidP="00837392">
      <w:pPr>
        <w:autoSpaceDE w:val="0"/>
        <w:autoSpaceDN w:val="0"/>
        <w:adjustRightInd w:val="0"/>
        <w:jc w:val="both"/>
        <w:rPr>
          <w:rFonts w:ascii="Arial" w:hAnsi="Arial" w:cs="Arial"/>
          <w:b/>
          <w:bCs/>
          <w:color w:val="000000"/>
          <w:sz w:val="22"/>
          <w:szCs w:val="22"/>
        </w:rPr>
      </w:pPr>
    </w:p>
    <w:p w14:paraId="148D96FF" w14:textId="77777777" w:rsidR="00837392" w:rsidRDefault="00837392" w:rsidP="00837392">
      <w:pPr>
        <w:autoSpaceDE w:val="0"/>
        <w:autoSpaceDN w:val="0"/>
        <w:adjustRightInd w:val="0"/>
        <w:jc w:val="both"/>
        <w:rPr>
          <w:rFonts w:ascii="Arial" w:hAnsi="Arial" w:cs="Arial"/>
          <w:color w:val="000000"/>
          <w:sz w:val="22"/>
          <w:szCs w:val="22"/>
        </w:rPr>
      </w:pPr>
      <w:smartTag w:uri="urn:schemas-microsoft-com:office:smarttags" w:element="metricconverter">
        <w:smartTagPr>
          <w:attr w:name="ProductID" w:val="1. L"/>
        </w:smartTagPr>
        <w:r>
          <w:rPr>
            <w:rFonts w:ascii="Arial" w:hAnsi="Arial" w:cs="Arial"/>
            <w:color w:val="000000"/>
            <w:sz w:val="22"/>
            <w:szCs w:val="22"/>
          </w:rPr>
          <w:t>1. L</w:t>
        </w:r>
      </w:smartTag>
      <w:r>
        <w:rPr>
          <w:rFonts w:ascii="Arial" w:hAnsi="Arial" w:cs="Arial"/>
          <w:color w:val="000000"/>
          <w:sz w:val="22"/>
          <w:szCs w:val="22"/>
        </w:rPr>
        <w:t>'esecuzione degli interventi in economia può avvenire:</w:t>
      </w:r>
    </w:p>
    <w:p w14:paraId="16E68004"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a) in amministrazione diretta;</w:t>
      </w:r>
    </w:p>
    <w:p w14:paraId="23C9E8F4"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b) per cottimo fiduciario.</w:t>
      </w:r>
    </w:p>
    <w:p w14:paraId="13FAA7C5"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2. Sono in amministrazione diretta gli interventi per i quali non occorre l'intervento di alcun imprenditore; sono eseguiti dal personale dipendente dell’ente impiegando materiali, mezzi e quanto altro occorra, anche questi nella disponibilità dello stesso ente ovvero reperiti sul mercato</w:t>
      </w:r>
    </w:p>
    <w:p w14:paraId="1202DCDA"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con procedimento autonomo in economia; sono eseguiti, altresì, in amministrazione diretta le forniture a pronta consegna.</w:t>
      </w:r>
    </w:p>
    <w:p w14:paraId="12DF5816"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3. Sono per cottimo fiduciario gli interventi per i quali si rende necessario, ovvero opportuno, con procedura negoziata, l'affidamento a soggetti esterni al Comune, purché in possesso dei necessari</w:t>
      </w:r>
    </w:p>
    <w:p w14:paraId="1D430302"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requisiti.</w:t>
      </w:r>
    </w:p>
    <w:p w14:paraId="2ED7345A" w14:textId="77777777" w:rsidR="00837392" w:rsidRDefault="00837392" w:rsidP="00837392">
      <w:pPr>
        <w:autoSpaceDE w:val="0"/>
        <w:autoSpaceDN w:val="0"/>
        <w:adjustRightInd w:val="0"/>
        <w:jc w:val="both"/>
        <w:rPr>
          <w:rFonts w:ascii="Arial" w:hAnsi="Arial" w:cs="Arial"/>
          <w:color w:val="000000"/>
          <w:sz w:val="22"/>
          <w:szCs w:val="22"/>
        </w:rPr>
      </w:pPr>
    </w:p>
    <w:p w14:paraId="11002542" w14:textId="77777777" w:rsidR="00837392" w:rsidRDefault="00837392" w:rsidP="00837392">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 xml:space="preserve">Art. 3 - Procedure alternative e vincoli legali nella determinazione dei prezzi </w:t>
      </w:r>
    </w:p>
    <w:p w14:paraId="4DA2102B" w14:textId="77777777" w:rsidR="00837392" w:rsidRDefault="00837392" w:rsidP="00837392">
      <w:pPr>
        <w:autoSpaceDE w:val="0"/>
        <w:autoSpaceDN w:val="0"/>
        <w:adjustRightInd w:val="0"/>
        <w:jc w:val="both"/>
        <w:rPr>
          <w:rFonts w:ascii="Arial" w:hAnsi="Arial" w:cs="Arial"/>
          <w:b/>
          <w:bCs/>
          <w:color w:val="000000"/>
          <w:sz w:val="22"/>
          <w:szCs w:val="22"/>
        </w:rPr>
      </w:pPr>
    </w:p>
    <w:p w14:paraId="5D532E7E"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1. La fornitura di beni e la prestazione di servizi in economia di cui agli articoli 7 e 8 del presente regolamento possono essere sempre sostituite dal ricorso alla convenzione di cui all’articolo 26, comma 3, della legge 23 dicembre 1999, n. 488.</w:t>
      </w:r>
    </w:p>
    <w:p w14:paraId="5B2B6EB0"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2. La fornitura di beni e la prestazione di servizi in economia di cui agli articoli 7 e 8 del presente regolamento devono avvenire utilizzando i parametri di qualità e di prezzo per l'acquisto di beni comparabili con quelli oggetto del convenzionamento di cui all’articolo 26, della legge 23 dicembre 1999, n. 488, o sulla base di rilevazioni dei prezzi di mercato, ai fini di orientamento e di valutazione della congruità dei prezzi stessi in sede di offerta e di contrattazione.</w:t>
      </w:r>
    </w:p>
    <w:p w14:paraId="2C424AC1"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3. L’esecuzione di lavori in economia di cui all’articolo 6 può avvenire sulla base dei </w:t>
      </w:r>
      <w:proofErr w:type="gramStart"/>
      <w:r>
        <w:rPr>
          <w:rFonts w:ascii="Arial" w:hAnsi="Arial" w:cs="Arial"/>
          <w:color w:val="000000"/>
          <w:sz w:val="22"/>
          <w:szCs w:val="22"/>
        </w:rPr>
        <w:t>prezzi  determinati</w:t>
      </w:r>
      <w:proofErr w:type="gramEnd"/>
      <w:r>
        <w:rPr>
          <w:rFonts w:ascii="Arial" w:hAnsi="Arial" w:cs="Arial"/>
          <w:color w:val="000000"/>
          <w:sz w:val="22"/>
          <w:szCs w:val="22"/>
        </w:rPr>
        <w:t xml:space="preserve"> da prezziari o listini ufficiali o, in mancanza di questi, da indagini di mercato.</w:t>
      </w:r>
    </w:p>
    <w:p w14:paraId="063A8869" w14:textId="77777777" w:rsidR="00837392" w:rsidRDefault="00837392" w:rsidP="00837392">
      <w:pPr>
        <w:autoSpaceDE w:val="0"/>
        <w:autoSpaceDN w:val="0"/>
        <w:adjustRightInd w:val="0"/>
        <w:jc w:val="both"/>
        <w:rPr>
          <w:rFonts w:ascii="Arial" w:hAnsi="Arial" w:cs="Arial"/>
          <w:color w:val="000000"/>
          <w:sz w:val="22"/>
          <w:szCs w:val="22"/>
        </w:rPr>
      </w:pPr>
    </w:p>
    <w:p w14:paraId="0E8FE3C3" w14:textId="77777777" w:rsidR="00837392" w:rsidRDefault="00837392" w:rsidP="00837392">
      <w:pPr>
        <w:autoSpaceDE w:val="0"/>
        <w:autoSpaceDN w:val="0"/>
        <w:adjustRightInd w:val="0"/>
        <w:jc w:val="center"/>
        <w:rPr>
          <w:rFonts w:ascii="Arial" w:hAnsi="Arial" w:cs="Arial"/>
          <w:color w:val="000000"/>
          <w:sz w:val="22"/>
          <w:szCs w:val="22"/>
        </w:rPr>
      </w:pPr>
      <w:r>
        <w:rPr>
          <w:rFonts w:ascii="Arial" w:hAnsi="Arial" w:cs="Arial"/>
          <w:b/>
          <w:bCs/>
          <w:color w:val="000000"/>
          <w:sz w:val="22"/>
          <w:szCs w:val="22"/>
        </w:rPr>
        <w:t xml:space="preserve">Art. 4 - Limiti economici agli interventi in economia </w:t>
      </w:r>
    </w:p>
    <w:p w14:paraId="41216B7C" w14:textId="77777777" w:rsidR="00837392" w:rsidRDefault="00837392" w:rsidP="00837392">
      <w:pPr>
        <w:autoSpaceDE w:val="0"/>
        <w:autoSpaceDN w:val="0"/>
        <w:adjustRightInd w:val="0"/>
        <w:jc w:val="both"/>
        <w:rPr>
          <w:rFonts w:ascii="Arial" w:hAnsi="Arial" w:cs="Arial"/>
          <w:color w:val="000000"/>
          <w:sz w:val="22"/>
          <w:szCs w:val="22"/>
        </w:rPr>
      </w:pPr>
    </w:p>
    <w:p w14:paraId="3A253E00" w14:textId="77777777" w:rsidR="00837392" w:rsidRDefault="00837392" w:rsidP="00837392">
      <w:pPr>
        <w:autoSpaceDE w:val="0"/>
        <w:autoSpaceDN w:val="0"/>
        <w:adjustRightInd w:val="0"/>
        <w:jc w:val="both"/>
        <w:rPr>
          <w:rFonts w:ascii="Arial" w:hAnsi="Arial" w:cs="Arial"/>
          <w:color w:val="000000"/>
          <w:sz w:val="22"/>
          <w:szCs w:val="22"/>
        </w:rPr>
      </w:pPr>
      <w:smartTag w:uri="urn:schemas-microsoft-com:office:smarttags" w:element="metricconverter">
        <w:smartTagPr>
          <w:attr w:name="ProductID" w:val="1. In"/>
        </w:smartTagPr>
        <w:r>
          <w:rPr>
            <w:rFonts w:ascii="Arial" w:hAnsi="Arial" w:cs="Arial"/>
            <w:color w:val="000000"/>
            <w:sz w:val="22"/>
            <w:szCs w:val="22"/>
          </w:rPr>
          <w:lastRenderedPageBreak/>
          <w:t>1. In</w:t>
        </w:r>
      </w:smartTag>
      <w:r>
        <w:rPr>
          <w:rFonts w:ascii="Arial" w:hAnsi="Arial" w:cs="Arial"/>
          <w:color w:val="000000"/>
          <w:sz w:val="22"/>
          <w:szCs w:val="22"/>
        </w:rPr>
        <w:t xml:space="preserve"> ottemperanza ai principi di proporzionalità e di ragionevolezza, tenendo conto del rapporto tra il costo dell’impiego delle risorse umane e organizzative necessarie e il risultato economico e funzionale perseguito, fatti salvi i diversi limiti previsti dal presente regolamento per particolari fattispecie, l’affidamento di interventi in economia non può superare i seguenti importi:</w:t>
      </w:r>
    </w:p>
    <w:p w14:paraId="41C86A8E" w14:textId="77777777" w:rsidR="00837392" w:rsidRDefault="00837392" w:rsidP="00837392">
      <w:pPr>
        <w:numPr>
          <w:ilvl w:val="0"/>
          <w:numId w:val="1"/>
        </w:numPr>
        <w:autoSpaceDE w:val="0"/>
        <w:autoSpaceDN w:val="0"/>
        <w:adjustRightInd w:val="0"/>
        <w:jc w:val="both"/>
        <w:rPr>
          <w:rFonts w:ascii="Arial" w:hAnsi="Arial" w:cs="Arial"/>
          <w:color w:val="000000"/>
          <w:sz w:val="22"/>
          <w:szCs w:val="22"/>
        </w:rPr>
      </w:pPr>
      <w:r>
        <w:rPr>
          <w:rFonts w:ascii="Arial" w:hAnsi="Arial" w:cs="Arial"/>
          <w:color w:val="000000"/>
          <w:sz w:val="22"/>
          <w:szCs w:val="22"/>
        </w:rPr>
        <w:t>euro 200.000,00 per i lavori;</w:t>
      </w:r>
    </w:p>
    <w:p w14:paraId="40AC9A49" w14:textId="77777777" w:rsidR="00837392" w:rsidRDefault="00837392" w:rsidP="00837392">
      <w:pPr>
        <w:numPr>
          <w:ilvl w:val="0"/>
          <w:numId w:val="1"/>
        </w:numPr>
        <w:autoSpaceDE w:val="0"/>
        <w:autoSpaceDN w:val="0"/>
        <w:adjustRightInd w:val="0"/>
        <w:jc w:val="both"/>
        <w:rPr>
          <w:rFonts w:ascii="Arial" w:hAnsi="Arial" w:cs="Arial"/>
          <w:color w:val="000000"/>
          <w:sz w:val="22"/>
          <w:szCs w:val="22"/>
        </w:rPr>
      </w:pPr>
      <w:r>
        <w:rPr>
          <w:rFonts w:ascii="Arial" w:hAnsi="Arial" w:cs="Arial"/>
          <w:color w:val="000000"/>
          <w:sz w:val="22"/>
          <w:szCs w:val="22"/>
        </w:rPr>
        <w:t>euro 206.000,00 per le forniture e i servizi.</w:t>
      </w:r>
    </w:p>
    <w:p w14:paraId="38A7AE0C" w14:textId="77777777" w:rsidR="00837392" w:rsidRDefault="00837392" w:rsidP="00837392">
      <w:pPr>
        <w:autoSpaceDE w:val="0"/>
        <w:autoSpaceDN w:val="0"/>
        <w:adjustRightInd w:val="0"/>
        <w:jc w:val="both"/>
        <w:rPr>
          <w:rFonts w:ascii="Arial" w:hAnsi="Arial" w:cs="Arial"/>
          <w:color w:val="000000"/>
          <w:sz w:val="22"/>
          <w:szCs w:val="22"/>
        </w:rPr>
      </w:pPr>
    </w:p>
    <w:p w14:paraId="13CCDFCC"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2. Gli importi di cui al comma 1 non possono essere superati nemmeno con perizie di variante o suppletive, proroghe, appendici contrattuali o altre forme di integrazione, estensione o ampliamento dell’impegno economico contrattuale o extracontrattuale.</w:t>
      </w:r>
    </w:p>
    <w:p w14:paraId="35B25BFE"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3. </w:t>
      </w:r>
      <w:proofErr w:type="gramStart"/>
      <w:r>
        <w:rPr>
          <w:rFonts w:ascii="Arial" w:hAnsi="Arial" w:cs="Arial"/>
          <w:color w:val="000000"/>
          <w:sz w:val="22"/>
          <w:szCs w:val="22"/>
        </w:rPr>
        <w:t>Nessun esecuzione</w:t>
      </w:r>
      <w:proofErr w:type="gramEnd"/>
      <w:r>
        <w:rPr>
          <w:rFonts w:ascii="Arial" w:hAnsi="Arial" w:cs="Arial"/>
          <w:color w:val="000000"/>
          <w:sz w:val="22"/>
          <w:szCs w:val="22"/>
        </w:rPr>
        <w:t xml:space="preserve"> di lavori, fornitura di beni o prestazione di servizi può essere artificiosamente frazionata al fine di eludere il limite economico di cui al comma 1 o gli altri limiti speciali previsti dal regolamento.</w:t>
      </w:r>
    </w:p>
    <w:p w14:paraId="167FF2AC"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4. Non sono considerati artificiosamente frazionati:</w:t>
      </w:r>
    </w:p>
    <w:p w14:paraId="458D6A54"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a) l’esecuzione di interventi in economia il cui impegno di spesa sia imputabile ad esercizi finanziari diversi, quando le procedure di affidamento sono inequivocabilmente autonome e separate l’una dall’altra;</w:t>
      </w:r>
    </w:p>
    <w:p w14:paraId="5D34FB0B"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b) gli affidamenti di un intervento misto di cui all’articolo 9, separatamente a contraenti qualificati in ciascun settore, qualora tali affidamenti separati siano ritenuti più convenienti in termini di efficienza, risparmio economico o rapidità di esecuzione.</w:t>
      </w:r>
    </w:p>
    <w:p w14:paraId="548FCFBA"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5. I limiti di importo di cui al comma 1 è automaticamente adeguato all’importo stabilito con decreto</w:t>
      </w:r>
    </w:p>
    <w:p w14:paraId="2C2100A4" w14:textId="77777777" w:rsidR="00837392" w:rsidRDefault="00837392" w:rsidP="00837392">
      <w:pPr>
        <w:autoSpaceDE w:val="0"/>
        <w:autoSpaceDN w:val="0"/>
        <w:adjustRightInd w:val="0"/>
        <w:jc w:val="both"/>
        <w:rPr>
          <w:rFonts w:ascii="Arial" w:hAnsi="Arial" w:cs="Arial"/>
          <w:b/>
          <w:bCs/>
          <w:color w:val="000000"/>
          <w:sz w:val="22"/>
          <w:szCs w:val="22"/>
        </w:rPr>
      </w:pPr>
      <w:r>
        <w:rPr>
          <w:rFonts w:ascii="Arial" w:hAnsi="Arial" w:cs="Arial"/>
          <w:color w:val="000000"/>
          <w:sz w:val="22"/>
          <w:szCs w:val="22"/>
        </w:rPr>
        <w:t xml:space="preserve">del Ministro dell'economia e delle finanze, ai sensi dell’articolo 3, comma 3, del D.P.R. 20 agosto 2001, n. </w:t>
      </w:r>
      <w:smartTag w:uri="urn:schemas-microsoft-com:office:smarttags" w:element="metricconverter">
        <w:smartTagPr>
          <w:attr w:name="ProductID" w:val="384, in"/>
        </w:smartTagPr>
        <w:r>
          <w:rPr>
            <w:rFonts w:ascii="Arial" w:hAnsi="Arial" w:cs="Arial"/>
            <w:color w:val="000000"/>
            <w:sz w:val="22"/>
            <w:szCs w:val="22"/>
          </w:rPr>
          <w:t>384, in</w:t>
        </w:r>
      </w:smartTag>
      <w:r>
        <w:rPr>
          <w:rFonts w:ascii="Arial" w:hAnsi="Arial" w:cs="Arial"/>
          <w:color w:val="000000"/>
          <w:sz w:val="22"/>
          <w:szCs w:val="22"/>
        </w:rPr>
        <w:t xml:space="preserve"> relazione ai diversi limiti fissati dalla successiva normativa comunitaria in materia.</w:t>
      </w:r>
    </w:p>
    <w:p w14:paraId="092266E7" w14:textId="77777777" w:rsidR="00837392" w:rsidRDefault="00837392" w:rsidP="00837392">
      <w:pPr>
        <w:autoSpaceDE w:val="0"/>
        <w:autoSpaceDN w:val="0"/>
        <w:adjustRightInd w:val="0"/>
        <w:jc w:val="both"/>
        <w:rPr>
          <w:rFonts w:ascii="Arial" w:hAnsi="Arial" w:cs="Arial"/>
          <w:b/>
          <w:bCs/>
          <w:color w:val="000000"/>
          <w:sz w:val="22"/>
          <w:szCs w:val="22"/>
        </w:rPr>
      </w:pPr>
    </w:p>
    <w:p w14:paraId="07D25ECC" w14:textId="77777777" w:rsidR="00837392" w:rsidRDefault="00837392" w:rsidP="00837392">
      <w:pPr>
        <w:autoSpaceDE w:val="0"/>
        <w:autoSpaceDN w:val="0"/>
        <w:adjustRightInd w:val="0"/>
        <w:jc w:val="center"/>
        <w:rPr>
          <w:rFonts w:ascii="Arial" w:hAnsi="Arial" w:cs="Arial"/>
          <w:color w:val="000000"/>
          <w:sz w:val="22"/>
          <w:szCs w:val="22"/>
        </w:rPr>
      </w:pPr>
      <w:r>
        <w:rPr>
          <w:rFonts w:ascii="Arial" w:hAnsi="Arial" w:cs="Arial"/>
          <w:b/>
          <w:bCs/>
          <w:color w:val="000000"/>
          <w:sz w:val="22"/>
          <w:szCs w:val="22"/>
        </w:rPr>
        <w:t xml:space="preserve">Art. 5 - Limiti speciali a talune tipologie di lavori in economia </w:t>
      </w:r>
    </w:p>
    <w:p w14:paraId="2C8B7866" w14:textId="77777777" w:rsidR="00837392" w:rsidRDefault="00837392" w:rsidP="00837392">
      <w:pPr>
        <w:autoSpaceDE w:val="0"/>
        <w:autoSpaceDN w:val="0"/>
        <w:adjustRightInd w:val="0"/>
        <w:ind w:right="-108"/>
        <w:jc w:val="both"/>
        <w:rPr>
          <w:rFonts w:ascii="Tahoma" w:hAnsi="Tahoma" w:cs="Tahoma"/>
          <w:color w:val="000000"/>
          <w:sz w:val="22"/>
          <w:szCs w:val="22"/>
        </w:rPr>
      </w:pPr>
    </w:p>
    <w:p w14:paraId="7D96B50C" w14:textId="77777777" w:rsidR="00837392" w:rsidRDefault="00837392" w:rsidP="00837392">
      <w:pPr>
        <w:autoSpaceDE w:val="0"/>
        <w:autoSpaceDN w:val="0"/>
        <w:adjustRightInd w:val="0"/>
        <w:ind w:right="-108"/>
        <w:jc w:val="both"/>
        <w:rPr>
          <w:rFonts w:ascii="Tahoma" w:hAnsi="Tahoma" w:cs="Tahoma"/>
          <w:color w:val="000000"/>
          <w:sz w:val="22"/>
          <w:szCs w:val="22"/>
        </w:rPr>
      </w:pPr>
      <w:r>
        <w:rPr>
          <w:rFonts w:ascii="Tahoma" w:hAnsi="Tahoma" w:cs="Tahoma"/>
          <w:color w:val="000000"/>
          <w:sz w:val="22"/>
          <w:szCs w:val="22"/>
        </w:rPr>
        <w:t xml:space="preserve">1. Limitatamente all’esecuzione dei lavori di cui all’articolo 6, l’affidamento in economia non può superare l’importo complessivo di </w:t>
      </w:r>
      <w:r>
        <w:rPr>
          <w:rFonts w:ascii="Tahoma" w:hAnsi="Tahoma" w:cs="Tahoma"/>
          <w:b/>
          <w:bCs/>
          <w:color w:val="000000"/>
          <w:sz w:val="22"/>
          <w:szCs w:val="22"/>
        </w:rPr>
        <w:t>euro 50.000,00,</w:t>
      </w:r>
      <w:r>
        <w:rPr>
          <w:rFonts w:ascii="Tahoma" w:hAnsi="Tahoma" w:cs="Tahoma"/>
          <w:color w:val="000000"/>
          <w:sz w:val="22"/>
          <w:szCs w:val="22"/>
        </w:rPr>
        <w:t xml:space="preserve"> qualora si tratti di lavori eseguiti in amministrazione diretta ai sensi dell’articolo 2, comma 2.</w:t>
      </w:r>
    </w:p>
    <w:p w14:paraId="19AC7EF4" w14:textId="77777777" w:rsidR="00837392" w:rsidRPr="0007365C" w:rsidRDefault="00837392" w:rsidP="00837392">
      <w:pPr>
        <w:autoSpaceDE w:val="0"/>
        <w:autoSpaceDN w:val="0"/>
        <w:adjustRightInd w:val="0"/>
        <w:ind w:right="-108"/>
        <w:jc w:val="both"/>
        <w:rPr>
          <w:rFonts w:ascii="Tahoma" w:hAnsi="Tahoma" w:cs="Tahoma"/>
          <w:color w:val="000000"/>
          <w:sz w:val="22"/>
          <w:szCs w:val="22"/>
        </w:rPr>
      </w:pPr>
      <w:r>
        <w:rPr>
          <w:rFonts w:ascii="Tahoma" w:hAnsi="Tahoma" w:cs="Tahoma"/>
          <w:color w:val="000000"/>
          <w:sz w:val="22"/>
          <w:szCs w:val="22"/>
        </w:rPr>
        <w:t xml:space="preserve">2. </w:t>
      </w:r>
      <w:r w:rsidRPr="0007365C">
        <w:rPr>
          <w:rFonts w:ascii="Tahoma" w:hAnsi="Tahoma" w:cs="Tahoma"/>
          <w:color w:val="000000"/>
          <w:sz w:val="22"/>
          <w:szCs w:val="22"/>
        </w:rPr>
        <w:t xml:space="preserve"> </w:t>
      </w:r>
      <w:r w:rsidRPr="0007365C">
        <w:rPr>
          <w:rFonts w:ascii="Tahoma" w:hAnsi="Tahoma" w:cs="Tahoma"/>
          <w:b/>
          <w:color w:val="000000"/>
          <w:sz w:val="22"/>
          <w:szCs w:val="22"/>
        </w:rPr>
        <w:t>comma soppresso</w:t>
      </w:r>
      <w:r w:rsidRPr="0007365C">
        <w:rPr>
          <w:rFonts w:ascii="Tahoma" w:hAnsi="Tahoma" w:cs="Tahoma"/>
          <w:color w:val="000000"/>
          <w:sz w:val="22"/>
          <w:szCs w:val="22"/>
        </w:rPr>
        <w:t>.</w:t>
      </w:r>
    </w:p>
    <w:p w14:paraId="098F1835" w14:textId="77777777" w:rsidR="00837392" w:rsidRDefault="00837392" w:rsidP="00837392">
      <w:pPr>
        <w:autoSpaceDE w:val="0"/>
        <w:autoSpaceDN w:val="0"/>
        <w:adjustRightInd w:val="0"/>
        <w:ind w:right="-108"/>
        <w:jc w:val="both"/>
        <w:rPr>
          <w:rFonts w:ascii="Tahoma" w:hAnsi="Tahoma" w:cs="Tahoma"/>
          <w:color w:val="000000"/>
          <w:sz w:val="22"/>
          <w:szCs w:val="22"/>
        </w:rPr>
      </w:pPr>
      <w:r>
        <w:rPr>
          <w:rFonts w:ascii="Tahoma" w:hAnsi="Tahoma" w:cs="Tahoma"/>
          <w:color w:val="000000"/>
          <w:sz w:val="22"/>
          <w:szCs w:val="22"/>
        </w:rPr>
        <w:t xml:space="preserve">3. Eventuali costi relativi alla sicurezza inerenti </w:t>
      </w:r>
      <w:proofErr w:type="gramStart"/>
      <w:r>
        <w:rPr>
          <w:rFonts w:ascii="Tahoma" w:hAnsi="Tahoma" w:cs="Tahoma"/>
          <w:color w:val="000000"/>
          <w:sz w:val="22"/>
          <w:szCs w:val="22"/>
        </w:rPr>
        <w:t>i</w:t>
      </w:r>
      <w:proofErr w:type="gramEnd"/>
      <w:r>
        <w:rPr>
          <w:rFonts w:ascii="Tahoma" w:hAnsi="Tahoma" w:cs="Tahoma"/>
          <w:color w:val="000000"/>
          <w:sz w:val="22"/>
          <w:szCs w:val="22"/>
        </w:rPr>
        <w:t xml:space="preserve"> lavori in economia ai sensi dell’articolo 131 del Codice concorrono alla determinazione dei limiti di importo previsti dal presente regolamento.</w:t>
      </w:r>
    </w:p>
    <w:p w14:paraId="51A05A42" w14:textId="77777777" w:rsidR="00837392" w:rsidRDefault="00837392" w:rsidP="00837392">
      <w:pPr>
        <w:autoSpaceDE w:val="0"/>
        <w:autoSpaceDN w:val="0"/>
        <w:adjustRightInd w:val="0"/>
        <w:jc w:val="both"/>
        <w:rPr>
          <w:rFonts w:ascii="Arial" w:hAnsi="Arial" w:cs="Arial"/>
          <w:color w:val="000000"/>
          <w:sz w:val="22"/>
          <w:szCs w:val="22"/>
        </w:rPr>
      </w:pPr>
    </w:p>
    <w:p w14:paraId="0FB367E0" w14:textId="77777777" w:rsidR="00837392" w:rsidRDefault="00837392" w:rsidP="00837392">
      <w:pPr>
        <w:autoSpaceDE w:val="0"/>
        <w:autoSpaceDN w:val="0"/>
        <w:adjustRightInd w:val="0"/>
        <w:jc w:val="both"/>
        <w:rPr>
          <w:rFonts w:ascii="Arial" w:hAnsi="Arial" w:cs="Arial"/>
          <w:color w:val="000000"/>
          <w:sz w:val="22"/>
          <w:szCs w:val="22"/>
        </w:rPr>
      </w:pPr>
    </w:p>
    <w:p w14:paraId="70A4C44E" w14:textId="77777777" w:rsidR="00837392" w:rsidRDefault="00837392" w:rsidP="00837392">
      <w:pPr>
        <w:autoSpaceDE w:val="0"/>
        <w:autoSpaceDN w:val="0"/>
        <w:adjustRightInd w:val="0"/>
        <w:jc w:val="both"/>
        <w:rPr>
          <w:rFonts w:ascii="Arial" w:hAnsi="Arial" w:cs="Arial"/>
          <w:color w:val="000000"/>
          <w:sz w:val="22"/>
          <w:szCs w:val="22"/>
        </w:rPr>
      </w:pPr>
    </w:p>
    <w:p w14:paraId="7C0BCC8F" w14:textId="77777777" w:rsidR="00837392" w:rsidRDefault="00837392" w:rsidP="00837392">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TITOLO II - INTERVENTI ORDINARI</w:t>
      </w:r>
    </w:p>
    <w:p w14:paraId="6BB37D43" w14:textId="77777777" w:rsidR="00837392" w:rsidRDefault="00837392" w:rsidP="00837392">
      <w:pPr>
        <w:autoSpaceDE w:val="0"/>
        <w:autoSpaceDN w:val="0"/>
        <w:adjustRightInd w:val="0"/>
        <w:jc w:val="both"/>
        <w:rPr>
          <w:rFonts w:ascii="Arial" w:hAnsi="Arial" w:cs="Arial"/>
          <w:b/>
          <w:bCs/>
          <w:color w:val="000000"/>
          <w:sz w:val="22"/>
          <w:szCs w:val="22"/>
        </w:rPr>
      </w:pPr>
    </w:p>
    <w:p w14:paraId="5FD96228" w14:textId="77777777" w:rsidR="00837392" w:rsidRDefault="00837392" w:rsidP="00837392">
      <w:pPr>
        <w:autoSpaceDE w:val="0"/>
        <w:autoSpaceDN w:val="0"/>
        <w:adjustRightInd w:val="0"/>
        <w:jc w:val="center"/>
        <w:rPr>
          <w:rFonts w:ascii="Arial" w:hAnsi="Arial" w:cs="Arial"/>
          <w:color w:val="000000"/>
          <w:sz w:val="22"/>
          <w:szCs w:val="22"/>
        </w:rPr>
      </w:pPr>
      <w:r>
        <w:rPr>
          <w:rFonts w:ascii="Arial" w:hAnsi="Arial" w:cs="Arial"/>
          <w:b/>
          <w:bCs/>
          <w:color w:val="000000"/>
          <w:sz w:val="22"/>
          <w:szCs w:val="22"/>
        </w:rPr>
        <w:t xml:space="preserve">Art. 6 - Lavori in economia </w:t>
      </w:r>
    </w:p>
    <w:p w14:paraId="31978B3F" w14:textId="77777777" w:rsidR="00837392" w:rsidRDefault="00837392" w:rsidP="00837392">
      <w:pPr>
        <w:autoSpaceDE w:val="0"/>
        <w:autoSpaceDN w:val="0"/>
        <w:adjustRightInd w:val="0"/>
        <w:jc w:val="both"/>
        <w:rPr>
          <w:rFonts w:ascii="Arial" w:hAnsi="Arial" w:cs="Arial"/>
          <w:color w:val="000000"/>
          <w:sz w:val="22"/>
          <w:szCs w:val="22"/>
        </w:rPr>
      </w:pPr>
    </w:p>
    <w:p w14:paraId="1DC5CD40" w14:textId="77777777" w:rsidR="00837392" w:rsidRDefault="00837392" w:rsidP="00837392">
      <w:pPr>
        <w:autoSpaceDE w:val="0"/>
        <w:autoSpaceDN w:val="0"/>
        <w:adjustRightInd w:val="0"/>
        <w:ind w:right="-108"/>
        <w:jc w:val="both"/>
        <w:rPr>
          <w:rFonts w:ascii="Tahoma" w:hAnsi="Tahoma" w:cs="Tahoma"/>
          <w:b/>
          <w:bCs/>
          <w:color w:val="000000"/>
          <w:sz w:val="22"/>
          <w:szCs w:val="22"/>
        </w:rPr>
      </w:pPr>
      <w:r>
        <w:rPr>
          <w:rFonts w:ascii="Tahoma" w:hAnsi="Tahoma" w:cs="Tahoma"/>
          <w:color w:val="000000"/>
          <w:sz w:val="22"/>
          <w:szCs w:val="22"/>
        </w:rPr>
        <w:t>1. Possono essere eseguiti in economia, con il limite di cui all’articolo 4, comma 1, primo punto, (</w:t>
      </w:r>
      <w:r>
        <w:rPr>
          <w:rFonts w:ascii="Tahoma" w:hAnsi="Tahoma" w:cs="Tahoma"/>
          <w:b/>
          <w:bCs/>
          <w:color w:val="000000"/>
          <w:sz w:val="22"/>
          <w:szCs w:val="22"/>
        </w:rPr>
        <w:t xml:space="preserve">euro 200.000,00) </w:t>
      </w:r>
      <w:proofErr w:type="gramStart"/>
      <w:r>
        <w:rPr>
          <w:rFonts w:ascii="Tahoma" w:hAnsi="Tahoma" w:cs="Tahoma"/>
          <w:color w:val="000000"/>
          <w:sz w:val="22"/>
          <w:szCs w:val="22"/>
        </w:rPr>
        <w:t>i  seguenti</w:t>
      </w:r>
      <w:proofErr w:type="gramEnd"/>
      <w:r>
        <w:rPr>
          <w:rFonts w:ascii="Tahoma" w:hAnsi="Tahoma" w:cs="Tahoma"/>
          <w:color w:val="000000"/>
          <w:sz w:val="22"/>
          <w:szCs w:val="22"/>
        </w:rPr>
        <w:t xml:space="preserve"> lavori:</w:t>
      </w:r>
    </w:p>
    <w:p w14:paraId="485FD02A"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a) manutenzione o riparazione di opere o impianti quando l'esigenza è rapportata ad eventi imprevedibili e non sia possibile od opportuno realizzarle con le forme e le procedure di evidenza pubblica previste in via ordinaria per l’appalto di lavori; rientrano in questa fattispecie, a titolo indicativo, i seguenti interventi:</w:t>
      </w:r>
    </w:p>
    <w:p w14:paraId="1EC1B2C7"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1) prime opere per la difesa dalle inondazioni o per il deflusso delle acque da aree inondate;</w:t>
      </w:r>
    </w:p>
    <w:p w14:paraId="07F435C4"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2) </w:t>
      </w:r>
      <w:r w:rsidRPr="00AD3C26">
        <w:rPr>
          <w:rFonts w:ascii="Arial" w:hAnsi="Arial" w:cs="Arial"/>
          <w:color w:val="000000"/>
          <w:sz w:val="22"/>
          <w:szCs w:val="22"/>
        </w:rPr>
        <w:t>riparazioni alle strade comunali e loro pertinenze, compresi i manufatti, per inconvenienti causati da eventi atmosferici anche indiretti o da incidenti stradali;</w:t>
      </w:r>
    </w:p>
    <w:p w14:paraId="3EBF5FE5"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3) lavori da eseguirsi d'ufficio a carico dei contravventori alle leggi e ai regolamenti, in esecuzione di ordinanze emanate dalla pubblica amministrazione;</w:t>
      </w:r>
    </w:p>
    <w:p w14:paraId="4ECE96CD"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4) lavori da eseguirsi senza indugio per garantire la sicurezza sui luoghi di lavoro e la salvaguardia dell’incolumità pubblica;</w:t>
      </w:r>
    </w:p>
    <w:p w14:paraId="667C22AB"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b) lavori non diversamente quantificabili e indicati sommariamente tra le somme a disposizione extracontrattuali nei quadri economici dei progetti esecutivi approvati;</w:t>
      </w:r>
    </w:p>
    <w:p w14:paraId="434ADF0D"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lastRenderedPageBreak/>
        <w:t>c) interventi non programmabili in materia di sicurezza di immobili, strutture, impianti, viabilità e in ogni altro ambito di competenza del Comune;</w:t>
      </w:r>
    </w:p>
    <w:p w14:paraId="2A5BC2E7"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d) lavori che non possono essere differiti, dopo l’infruttuoso esperimento di una procedura di gara;</w:t>
      </w:r>
    </w:p>
    <w:p w14:paraId="1D50CED8"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e) lavori necessari per la compilazione di progetti e per la redazione di studi di fattibilità;</w:t>
      </w:r>
    </w:p>
    <w:p w14:paraId="401BED6A"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f) completamento di opere o impianti a seguito della risoluzione del contratto o in danno dell’appaltatore inadempiente, quando vi è necessità ed urgenza di completare i lavori;</w:t>
      </w:r>
    </w:p>
    <w:p w14:paraId="0A6FD726"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g) lavori da eseguirsi d'ufficio per il completamento di opere o impianti a carico degli appaltatori in dipendenza di carenze o incompletezze constatate in sede di collaudo, di accordo bonario, di lodo arbitrale o di dispositivo giurisdizionale;</w:t>
      </w:r>
    </w:p>
    <w:p w14:paraId="7F9D85E6"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h) lavori di demolizione da eseguirsi d'ufficio ai sensi del combinato disposto degli articoli 27, comma 2, e 41, del d.P.R. n. 380 del 2001, di opere eseguite senza titolo su aree assoggettate </w:t>
      </w:r>
      <w:proofErr w:type="gramStart"/>
      <w:r>
        <w:rPr>
          <w:rFonts w:ascii="Arial" w:hAnsi="Arial" w:cs="Arial"/>
          <w:color w:val="000000"/>
          <w:sz w:val="22"/>
          <w:szCs w:val="22"/>
        </w:rPr>
        <w:t>a  vincolo</w:t>
      </w:r>
      <w:proofErr w:type="gramEnd"/>
      <w:r>
        <w:rPr>
          <w:rFonts w:ascii="Arial" w:hAnsi="Arial" w:cs="Arial"/>
          <w:color w:val="000000"/>
          <w:sz w:val="22"/>
          <w:szCs w:val="22"/>
        </w:rPr>
        <w:t xml:space="preserve"> di inedificabilità, ovvero in forza di vincoli paesaggistici  o destinate ad opere e spazi pubblici ovvero ad interventi di edilizia residenziale pubblica di cui alla legge n. 167 del 1962, ove non sia possibile intervenire con gli ordinari procedimenti di affidamento dei lavori.</w:t>
      </w:r>
    </w:p>
    <w:p w14:paraId="5926B221" w14:textId="77777777" w:rsidR="00837392" w:rsidRDefault="00837392" w:rsidP="00837392">
      <w:pPr>
        <w:autoSpaceDE w:val="0"/>
        <w:autoSpaceDN w:val="0"/>
        <w:adjustRightInd w:val="0"/>
        <w:jc w:val="both"/>
        <w:rPr>
          <w:rFonts w:ascii="Arial" w:hAnsi="Arial" w:cs="Arial"/>
          <w:color w:val="000000"/>
          <w:sz w:val="22"/>
          <w:szCs w:val="22"/>
        </w:rPr>
      </w:pPr>
      <w:r w:rsidRPr="008C1109">
        <w:rPr>
          <w:rFonts w:ascii="Arial" w:hAnsi="Arial" w:cs="Arial"/>
          <w:b/>
          <w:color w:val="000000"/>
          <w:sz w:val="22"/>
          <w:szCs w:val="22"/>
        </w:rPr>
        <w:t>2</w:t>
      </w:r>
      <w:r>
        <w:rPr>
          <w:rFonts w:ascii="Arial" w:hAnsi="Arial" w:cs="Arial"/>
          <w:color w:val="000000"/>
          <w:sz w:val="22"/>
          <w:szCs w:val="22"/>
        </w:rPr>
        <w:t xml:space="preserve">. Possono altresì essere eseguiti in economia, </w:t>
      </w:r>
      <w:proofErr w:type="gramStart"/>
      <w:r>
        <w:rPr>
          <w:rFonts w:ascii="Arial" w:hAnsi="Arial" w:cs="Arial"/>
          <w:color w:val="000000"/>
          <w:sz w:val="22"/>
          <w:szCs w:val="22"/>
        </w:rPr>
        <w:t>con  limiti</w:t>
      </w:r>
      <w:proofErr w:type="gramEnd"/>
      <w:r>
        <w:rPr>
          <w:rFonts w:ascii="Arial" w:hAnsi="Arial" w:cs="Arial"/>
          <w:color w:val="000000"/>
          <w:sz w:val="22"/>
          <w:szCs w:val="22"/>
        </w:rPr>
        <w:t xml:space="preserve"> di cui all’articolo 5, comma 1 , tutti i lavori di manutenzione di opere o di impianti; rientrano in questa fattispecie, a titolo indicativo, i seguenti interventi:</w:t>
      </w:r>
    </w:p>
    <w:p w14:paraId="3C8C7348"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a) manutenzione delle opere relative alla viabilità, compreso lo spargimento di ghiaia e pietrisco, i rappezzi di tronchi asfaltati o diversamente pavimentati lo spurgo di cunette e condotti, le riparazioni di manufatti, l'innaffiamento, la sistemazione delle banchine, la regolazione delle scarpate, nonché la manutenzione e l'installazione della segnaletica stradale, la manutenzione degli impianti semaforici, la sistemazione di aiuole spartitraffico o salvagente e dei collegamenti pedonali;</w:t>
      </w:r>
    </w:p>
    <w:p w14:paraId="732F5C15"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b) lavori di conservazione, manutenzione, adattamenti e riparazione dei beni comunali demaniali e patrimoniali, mobili ed immobili, con relativi impianti, infissi, accessori e pertinenze;</w:t>
      </w:r>
    </w:p>
    <w:p w14:paraId="7AEC840B"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c) lavori di conservazione, manutenzione, adattamenti e riparazione di mobili ed immobili, con i relativi impianti, infissi, accessori e pertinenze, in uso al Comune o presi in locazione nei casi in cui, per legge o per contratto, le spese sono poste a carico del locatario;</w:t>
      </w:r>
    </w:p>
    <w:p w14:paraId="5E9281EC"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d) manutenzione e riparazione di reti e impianti concernenti il ciclo delle acque, non compresi nella convenzione con Aziende o Enti gestori;</w:t>
      </w:r>
    </w:p>
    <w:p w14:paraId="358F122D"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e) manutenzione e riparazione di impianti di pubblica illuminazione e affini;</w:t>
      </w:r>
    </w:p>
    <w:p w14:paraId="4CB92136"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f) manutenzione e riparazione di giardini, viali, piazze pubbliche, impianti sportivi ed elementi di arredo urbano e parchi gioco;</w:t>
      </w:r>
    </w:p>
    <w:p w14:paraId="753BFECA"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g) manutenzione e riparazione di strutture e attrezzature cimiteriali e relative pertinenze.</w:t>
      </w:r>
    </w:p>
    <w:p w14:paraId="19AA73FC"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h) opere di presidio e di difesa;</w:t>
      </w:r>
    </w:p>
    <w:p w14:paraId="3B3053E7"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i)  fossi, canali, alvei e relativi manufatti;</w:t>
      </w:r>
    </w:p>
    <w:p w14:paraId="480F9817"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l) opere di urbanizzazione primaria e secondaria;</w:t>
      </w:r>
    </w:p>
    <w:p w14:paraId="194A75A9"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m) demolizioni dei fabbricati e dei manufatti cadenti, nonché lo sgombero dei materiali rovinati;</w:t>
      </w:r>
    </w:p>
    <w:p w14:paraId="58909CED"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n) </w:t>
      </w:r>
      <w:proofErr w:type="gramStart"/>
      <w:r>
        <w:rPr>
          <w:rFonts w:ascii="Arial" w:hAnsi="Arial" w:cs="Arial"/>
          <w:color w:val="000000"/>
          <w:sz w:val="22"/>
          <w:szCs w:val="22"/>
        </w:rPr>
        <w:t>sgombero  dei</w:t>
      </w:r>
      <w:proofErr w:type="gramEnd"/>
      <w:r>
        <w:rPr>
          <w:rFonts w:ascii="Arial" w:hAnsi="Arial" w:cs="Arial"/>
          <w:color w:val="000000"/>
          <w:sz w:val="22"/>
          <w:szCs w:val="22"/>
        </w:rPr>
        <w:t xml:space="preserve"> materiali franati, consolidamento e bonifica dei pendii, disgaggio di massi  pericolanti.</w:t>
      </w:r>
    </w:p>
    <w:p w14:paraId="3EE10358"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3. Possono altresì essere eseguiti in economia i lavori indispensabili ad assicurare la continuità dei servizi di istituto la </w:t>
      </w:r>
      <w:proofErr w:type="spellStart"/>
      <w:proofErr w:type="gramStart"/>
      <w:r>
        <w:rPr>
          <w:rFonts w:ascii="Arial" w:hAnsi="Arial" w:cs="Arial"/>
          <w:color w:val="000000"/>
          <w:sz w:val="22"/>
          <w:szCs w:val="22"/>
        </w:rPr>
        <w:t>cui,interruzione</w:t>
      </w:r>
      <w:proofErr w:type="spellEnd"/>
      <w:proofErr w:type="gramEnd"/>
      <w:r>
        <w:rPr>
          <w:rFonts w:ascii="Arial" w:hAnsi="Arial" w:cs="Arial"/>
          <w:color w:val="000000"/>
          <w:sz w:val="22"/>
          <w:szCs w:val="22"/>
        </w:rPr>
        <w:t xml:space="preserve"> comporti danni all’ Amministrazione, pregiudichi l’efficienza dei servizi medesimi o comporti rischi per la salute e/o per l’ incolumità pubblica:</w:t>
      </w:r>
    </w:p>
    <w:p w14:paraId="594A193D"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4. Possono altresì essere eseguiti in economia, con il limite di cui all’articolo 5,</w:t>
      </w:r>
      <w:r w:rsidRPr="009B5D73">
        <w:rPr>
          <w:rFonts w:ascii="Tahoma" w:hAnsi="Tahoma" w:cs="Tahoma"/>
          <w:b/>
          <w:bCs/>
          <w:color w:val="000000"/>
          <w:sz w:val="22"/>
          <w:szCs w:val="22"/>
        </w:rPr>
        <w:t xml:space="preserve"> </w:t>
      </w:r>
      <w:r>
        <w:rPr>
          <w:rFonts w:ascii="Tahoma" w:hAnsi="Tahoma" w:cs="Tahoma"/>
          <w:b/>
          <w:bCs/>
          <w:color w:val="000000"/>
          <w:sz w:val="22"/>
          <w:szCs w:val="22"/>
        </w:rPr>
        <w:t xml:space="preserve">comma </w:t>
      </w:r>
      <w:proofErr w:type="gramStart"/>
      <w:r>
        <w:rPr>
          <w:rFonts w:ascii="Tahoma" w:hAnsi="Tahoma" w:cs="Tahoma"/>
          <w:b/>
          <w:bCs/>
          <w:color w:val="000000"/>
          <w:sz w:val="22"/>
          <w:szCs w:val="22"/>
        </w:rPr>
        <w:t>1,</w:t>
      </w:r>
      <w:r>
        <w:rPr>
          <w:rFonts w:ascii="Tahoma" w:hAnsi="Tahoma" w:cs="Tahoma"/>
          <w:color w:val="000000"/>
          <w:sz w:val="22"/>
          <w:szCs w:val="22"/>
        </w:rPr>
        <w:t xml:space="preserve"> </w:t>
      </w:r>
      <w:r>
        <w:rPr>
          <w:rFonts w:ascii="Arial" w:hAnsi="Arial" w:cs="Arial"/>
          <w:color w:val="000000"/>
          <w:sz w:val="22"/>
          <w:szCs w:val="22"/>
        </w:rPr>
        <w:t xml:space="preserve"> i</w:t>
      </w:r>
      <w:proofErr w:type="gramEnd"/>
      <w:r>
        <w:rPr>
          <w:rFonts w:ascii="Arial" w:hAnsi="Arial" w:cs="Arial"/>
          <w:color w:val="000000"/>
          <w:sz w:val="22"/>
          <w:szCs w:val="22"/>
        </w:rPr>
        <w:t xml:space="preserve"> lavori accessori e strumentali all’installazione di beni forniti ai sensi dell’articolo 7 o alla prestazione di servizi ai sensi dell’articolo 8.</w:t>
      </w:r>
    </w:p>
    <w:p w14:paraId="0AB723F0" w14:textId="77777777" w:rsidR="00837392" w:rsidRDefault="00837392" w:rsidP="00837392">
      <w:pPr>
        <w:autoSpaceDE w:val="0"/>
        <w:autoSpaceDN w:val="0"/>
        <w:adjustRightInd w:val="0"/>
        <w:jc w:val="both"/>
        <w:rPr>
          <w:rFonts w:ascii="Arial" w:hAnsi="Arial" w:cs="Arial"/>
          <w:color w:val="000000"/>
          <w:sz w:val="22"/>
          <w:szCs w:val="22"/>
        </w:rPr>
      </w:pPr>
    </w:p>
    <w:p w14:paraId="2EEA5B72" w14:textId="77777777" w:rsidR="00837392" w:rsidRDefault="00837392" w:rsidP="00837392">
      <w:pPr>
        <w:autoSpaceDE w:val="0"/>
        <w:autoSpaceDN w:val="0"/>
        <w:adjustRightInd w:val="0"/>
        <w:jc w:val="center"/>
        <w:rPr>
          <w:rFonts w:ascii="Arial" w:hAnsi="Arial" w:cs="Arial"/>
          <w:color w:val="000000"/>
          <w:sz w:val="22"/>
          <w:szCs w:val="22"/>
        </w:rPr>
      </w:pPr>
      <w:r>
        <w:rPr>
          <w:rFonts w:ascii="Arial" w:hAnsi="Arial" w:cs="Arial"/>
          <w:b/>
          <w:bCs/>
          <w:color w:val="000000"/>
          <w:sz w:val="22"/>
          <w:szCs w:val="22"/>
        </w:rPr>
        <w:t xml:space="preserve">Art. 7 - Forniture in economia </w:t>
      </w:r>
    </w:p>
    <w:p w14:paraId="6FC2F329" w14:textId="77777777" w:rsidR="00837392" w:rsidRDefault="00837392" w:rsidP="00837392">
      <w:pPr>
        <w:autoSpaceDE w:val="0"/>
        <w:autoSpaceDN w:val="0"/>
        <w:adjustRightInd w:val="0"/>
        <w:jc w:val="both"/>
        <w:rPr>
          <w:rFonts w:ascii="Arial" w:hAnsi="Arial" w:cs="Arial"/>
          <w:color w:val="000000"/>
          <w:sz w:val="22"/>
          <w:szCs w:val="22"/>
        </w:rPr>
      </w:pPr>
    </w:p>
    <w:p w14:paraId="24F7686D"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1. Possono essere eseguite in economia le forniture di beni per uffici e servizi comunali o, comunque, a carico del Comune in ragione di rapporti convenzionali vigenti, relativi a:</w:t>
      </w:r>
    </w:p>
    <w:p w14:paraId="426DF33E"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a) arredi e attrezzature per i quali debba essere garantita l’omogeneità funzionale, estetica o di manutenzione, con arredi e attrezzature già esistenti;</w:t>
      </w:r>
    </w:p>
    <w:p w14:paraId="0F195C9B"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b) libri, riviste, giornali e pubblicazioni di ogni genere, anche in abbonamento, sia su supporto cartaceo che su supporto informatico;</w:t>
      </w:r>
    </w:p>
    <w:p w14:paraId="5B0259EF"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c) materiale di cancelleria, di consumo, di funzionamento e ricambio d’uso di attrezzature d’ufficio</w:t>
      </w:r>
    </w:p>
    <w:p w14:paraId="04410570"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di qualsiasi genere;</w:t>
      </w:r>
    </w:p>
    <w:p w14:paraId="4D7A4479"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lastRenderedPageBreak/>
        <w:t>d) materiale per la redazione degli atti, stampati, modelli, manifesti, locandine, altri materiali per la</w:t>
      </w:r>
    </w:p>
    <w:p w14:paraId="66A1A4EE"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diffusione e la pubblicità istituzionale;</w:t>
      </w:r>
    </w:p>
    <w:p w14:paraId="62412988"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e) prodotti per autotrazione e funzionamento dei mezzi meccanici, altro materiale di consumo </w:t>
      </w:r>
      <w:proofErr w:type="gramStart"/>
      <w:r>
        <w:rPr>
          <w:rFonts w:ascii="Arial" w:hAnsi="Arial" w:cs="Arial"/>
          <w:color w:val="000000"/>
          <w:sz w:val="22"/>
          <w:szCs w:val="22"/>
        </w:rPr>
        <w:t>e  pezzi</w:t>
      </w:r>
      <w:proofErr w:type="gramEnd"/>
      <w:r>
        <w:rPr>
          <w:rFonts w:ascii="Arial" w:hAnsi="Arial" w:cs="Arial"/>
          <w:color w:val="000000"/>
          <w:sz w:val="22"/>
          <w:szCs w:val="22"/>
        </w:rPr>
        <w:t xml:space="preserve"> di ricambio per gli stessi mezzi;</w:t>
      </w:r>
    </w:p>
    <w:p w14:paraId="78E335E5"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f) vestiario di servizio e dei dispositivi di protezione individuale per i dipendenti;</w:t>
      </w:r>
    </w:p>
    <w:p w14:paraId="3F979D2F"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g) farmaci, vaccini, presidi medico-chirurgici, supporti medicali e </w:t>
      </w:r>
      <w:proofErr w:type="spellStart"/>
      <w:r>
        <w:rPr>
          <w:rFonts w:ascii="Arial" w:hAnsi="Arial" w:cs="Arial"/>
          <w:color w:val="000000"/>
          <w:sz w:val="22"/>
          <w:szCs w:val="22"/>
        </w:rPr>
        <w:t>paramedicali</w:t>
      </w:r>
      <w:proofErr w:type="spellEnd"/>
      <w:r>
        <w:rPr>
          <w:rFonts w:ascii="Arial" w:hAnsi="Arial" w:cs="Arial"/>
          <w:color w:val="000000"/>
          <w:sz w:val="22"/>
          <w:szCs w:val="22"/>
        </w:rPr>
        <w:t xml:space="preserve"> per lo svolgimento dei servizi urgenti o dei servizi </w:t>
      </w:r>
      <w:proofErr w:type="gramStart"/>
      <w:r>
        <w:rPr>
          <w:rFonts w:ascii="Arial" w:hAnsi="Arial" w:cs="Arial"/>
          <w:color w:val="000000"/>
          <w:sz w:val="22"/>
          <w:szCs w:val="22"/>
        </w:rPr>
        <w:t>socio-assistenziali</w:t>
      </w:r>
      <w:proofErr w:type="gramEnd"/>
      <w:r>
        <w:rPr>
          <w:rFonts w:ascii="Arial" w:hAnsi="Arial" w:cs="Arial"/>
          <w:color w:val="000000"/>
          <w:sz w:val="22"/>
          <w:szCs w:val="22"/>
        </w:rPr>
        <w:t xml:space="preserve"> svolti in qualsiasi forma;</w:t>
      </w:r>
    </w:p>
    <w:p w14:paraId="3675EBD1"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h) beni per la gestione delle mense o della distribuzione di pasti o altri beni di conforto;</w:t>
      </w:r>
    </w:p>
    <w:p w14:paraId="64E47F4D"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i) beni necessari al funzionamento delle strutture relative all’istruzione, all’assistenza, al volontariato, alla ricreazione, alla cultura, allo sport, a manifestazioni pubbliche o ad </w:t>
      </w:r>
      <w:proofErr w:type="gramStart"/>
      <w:r>
        <w:rPr>
          <w:rFonts w:ascii="Arial" w:hAnsi="Arial" w:cs="Arial"/>
          <w:color w:val="000000"/>
          <w:sz w:val="22"/>
          <w:szCs w:val="22"/>
        </w:rPr>
        <w:t>altre  necessità</w:t>
      </w:r>
      <w:proofErr w:type="gramEnd"/>
      <w:r>
        <w:rPr>
          <w:rFonts w:ascii="Arial" w:hAnsi="Arial" w:cs="Arial"/>
          <w:color w:val="000000"/>
          <w:sz w:val="22"/>
          <w:szCs w:val="22"/>
        </w:rPr>
        <w:t xml:space="preserve"> derivanti da compiti istituzionali o da servizi a domanda individuale;</w:t>
      </w:r>
    </w:p>
    <w:p w14:paraId="2CF486AA"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l) combustibile per il riscaldamento di immobili;</w:t>
      </w:r>
    </w:p>
    <w:p w14:paraId="3BDEEB7E"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m) fornitura e consumo di acqua, gas, energia elettrica, utenze telefoniche e telematiche, compresi gli allacciamenti agli immobili, illuminazione e climatizzazione dei locali;</w:t>
      </w:r>
    </w:p>
    <w:p w14:paraId="71FD2267"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n) materiali per la pulizia, derattizzazione, disinfestazione e disinfezione degli immobili, delle infrastrutture, degli arredi e degli automezzi;</w:t>
      </w:r>
    </w:p>
    <w:p w14:paraId="171DBD43"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o) attrezzature per il gioco e l’arredo dei parchi urbani, per l’arredo urbano in genere, per gli impianti sportivi, i di giochi, arredo urbano e accessori per impianti sportivi;</w:t>
      </w:r>
    </w:p>
    <w:p w14:paraId="6AF25FEB"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p) sabbia, ghiaia, pietrisco e altri inerti per la sistemazione di strade e piazzali;</w:t>
      </w:r>
    </w:p>
    <w:p w14:paraId="6F56BD7E"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q) coppe, trofei, medaglie, targhe, oggetti-ricordo, altri gadgets relativi a spese di rappresentanza, manifestazioni pubbliche, onorificenze, riconoscimenti, gemellaggi, inaugurazioni, ricorrenze, nonché acquisti necessari alla eventuale ricettività ed ospitalità in occasione di specifici eventi;</w:t>
      </w:r>
    </w:p>
    <w:p w14:paraId="6DB0862E"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r) acquisto di contrassegni legali, sigilli, bolli, francobolli, altri valori bollati;</w:t>
      </w:r>
    </w:p>
    <w:p w14:paraId="281872D9"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s) opere d’arte o pezzi unici in forma artistica, fuori dalle ipotesi di cui alla legge n. 717 del 1949;</w:t>
      </w:r>
    </w:p>
    <w:p w14:paraId="4CFAA41B"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t) forniture di qualsiasi genere di conforto in caso di calamità naturali anche extraterritoriali, anche in via indiretta sotto forma di contributi;</w:t>
      </w:r>
    </w:p>
    <w:p w14:paraId="46767F44"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u) forniture da eseguirsi a carico o in luogo di contraenti, in caso di inadempimenti, risoluzione o scioglimento del contratto, o in dipendenza di carenze o incompletezze constatate in sede di accertamento della regolare esecuzione della fornitura;</w:t>
      </w:r>
    </w:p>
    <w:p w14:paraId="4AFD3D47"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v) forniture di qualsiasi natura per le quali siano stati esperiti infruttuosamente le procedure di evidenza pubblica e non possa esserne differita l'acquisizione.</w:t>
      </w:r>
    </w:p>
    <w:p w14:paraId="7024A402"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2. Rientrano nella fattispecie di cui al comma 1, lettera a), a titolo indicativo, i seguenti beni:</w:t>
      </w:r>
    </w:p>
    <w:p w14:paraId="48B4CB0D"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a) mobili e soprammobili, tende, </w:t>
      </w:r>
      <w:proofErr w:type="spellStart"/>
      <w:r>
        <w:rPr>
          <w:rFonts w:ascii="Arial" w:hAnsi="Arial" w:cs="Arial"/>
          <w:color w:val="000000"/>
          <w:sz w:val="22"/>
          <w:szCs w:val="22"/>
        </w:rPr>
        <w:t>brise</w:t>
      </w:r>
      <w:proofErr w:type="spellEnd"/>
      <w:r>
        <w:rPr>
          <w:rFonts w:ascii="Arial" w:hAnsi="Arial" w:cs="Arial"/>
          <w:color w:val="000000"/>
          <w:sz w:val="22"/>
          <w:szCs w:val="22"/>
        </w:rPr>
        <w:t>-soleil, apparecchi di illuminazione, macchine per ufficio;</w:t>
      </w:r>
    </w:p>
    <w:p w14:paraId="5ADE81F8"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b) beni informatici hardware e software, beni per la conservazione, riproduzione e diffusione di immagini, suoni e filmati;</w:t>
      </w:r>
    </w:p>
    <w:p w14:paraId="252CF58A"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c) veicoli di servizio e attrezzature per gli apprestamenti speciali dei veicoli;</w:t>
      </w:r>
    </w:p>
    <w:p w14:paraId="48D47EEE"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d) apparecchi integranti le reti tecnologiche dei </w:t>
      </w:r>
      <w:proofErr w:type="gramStart"/>
      <w:r>
        <w:rPr>
          <w:rFonts w:ascii="Arial" w:hAnsi="Arial" w:cs="Arial"/>
          <w:color w:val="000000"/>
          <w:sz w:val="22"/>
          <w:szCs w:val="22"/>
        </w:rPr>
        <w:t>servizi  e</w:t>
      </w:r>
      <w:proofErr w:type="gramEnd"/>
      <w:r>
        <w:rPr>
          <w:rFonts w:ascii="Arial" w:hAnsi="Arial" w:cs="Arial"/>
          <w:color w:val="000000"/>
          <w:sz w:val="22"/>
          <w:szCs w:val="22"/>
        </w:rPr>
        <w:t xml:space="preserve"> della rete di distribuzione di energia  elettrica e pubblica illuminazione (contatori, scatole di derivazione, </w:t>
      </w:r>
      <w:proofErr w:type="spellStart"/>
      <w:r>
        <w:rPr>
          <w:rFonts w:ascii="Arial" w:hAnsi="Arial" w:cs="Arial"/>
          <w:color w:val="000000"/>
          <w:sz w:val="22"/>
          <w:szCs w:val="22"/>
        </w:rPr>
        <w:t>cabine,trasformatori</w:t>
      </w:r>
      <w:proofErr w:type="spellEnd"/>
      <w:r>
        <w:rPr>
          <w:rFonts w:ascii="Arial" w:hAnsi="Arial" w:cs="Arial"/>
          <w:color w:val="000000"/>
          <w:sz w:val="22"/>
          <w:szCs w:val="22"/>
        </w:rPr>
        <w:t>, quadri di distribuzione, chiusini, canali, pezzi prefabbricati ecc.)</w:t>
      </w:r>
    </w:p>
    <w:p w14:paraId="1B165B76"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e) mezzi e attrezzature per la mobilità (ascensori, servoscala, </w:t>
      </w:r>
      <w:proofErr w:type="spellStart"/>
      <w:r>
        <w:rPr>
          <w:rFonts w:ascii="Arial" w:hAnsi="Arial" w:cs="Arial"/>
          <w:color w:val="000000"/>
          <w:sz w:val="22"/>
          <w:szCs w:val="22"/>
        </w:rPr>
        <w:t>montacarozzelle</w:t>
      </w:r>
      <w:proofErr w:type="spellEnd"/>
      <w:r>
        <w:rPr>
          <w:rFonts w:ascii="Arial" w:hAnsi="Arial" w:cs="Arial"/>
          <w:color w:val="000000"/>
          <w:sz w:val="22"/>
          <w:szCs w:val="22"/>
        </w:rPr>
        <w:t>, pedane, segnaletica).</w:t>
      </w:r>
    </w:p>
    <w:p w14:paraId="43BF8007"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3. Possono altresì essere eseguiti in economia le forniture indispensabili ad assicurare la continuità dei servizi di istituto la </w:t>
      </w:r>
      <w:proofErr w:type="spellStart"/>
      <w:proofErr w:type="gramStart"/>
      <w:r>
        <w:rPr>
          <w:rFonts w:ascii="Arial" w:hAnsi="Arial" w:cs="Arial"/>
          <w:color w:val="000000"/>
          <w:sz w:val="22"/>
          <w:szCs w:val="22"/>
        </w:rPr>
        <w:t>cui,interruzione</w:t>
      </w:r>
      <w:proofErr w:type="spellEnd"/>
      <w:proofErr w:type="gramEnd"/>
      <w:r>
        <w:rPr>
          <w:rFonts w:ascii="Arial" w:hAnsi="Arial" w:cs="Arial"/>
          <w:color w:val="000000"/>
          <w:sz w:val="22"/>
          <w:szCs w:val="22"/>
        </w:rPr>
        <w:t xml:space="preserve"> comporti danni all’ Amministrazione, pregiudichi l’efficienza dei servizi medesimi o comporti rischi per la salute e/o per l’incolumità pubblica:</w:t>
      </w:r>
    </w:p>
    <w:p w14:paraId="249F754B"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4. Possono altresì essere eseguite in economia le forniture accessorie e strumentali all’esecuzione di lavori ai sensi dell’articolo 6 o alla prestazione di servizi ai sensi dell’articolo 8.</w:t>
      </w:r>
    </w:p>
    <w:p w14:paraId="1463958A" w14:textId="77777777" w:rsidR="00837392" w:rsidRDefault="00837392" w:rsidP="00837392">
      <w:pPr>
        <w:autoSpaceDE w:val="0"/>
        <w:autoSpaceDN w:val="0"/>
        <w:adjustRightInd w:val="0"/>
        <w:jc w:val="both"/>
        <w:rPr>
          <w:rFonts w:ascii="Arial" w:hAnsi="Arial" w:cs="Arial"/>
          <w:color w:val="000000"/>
          <w:sz w:val="22"/>
          <w:szCs w:val="22"/>
        </w:rPr>
      </w:pPr>
    </w:p>
    <w:p w14:paraId="4B6C9A10" w14:textId="77777777" w:rsidR="00837392" w:rsidRDefault="00837392" w:rsidP="00837392">
      <w:pPr>
        <w:autoSpaceDE w:val="0"/>
        <w:autoSpaceDN w:val="0"/>
        <w:adjustRightInd w:val="0"/>
        <w:jc w:val="both"/>
        <w:rPr>
          <w:rFonts w:ascii="Arial" w:hAnsi="Arial" w:cs="Arial"/>
          <w:color w:val="000000"/>
          <w:sz w:val="22"/>
          <w:szCs w:val="22"/>
        </w:rPr>
      </w:pPr>
    </w:p>
    <w:p w14:paraId="205F23DE" w14:textId="77777777" w:rsidR="00837392" w:rsidRDefault="00837392" w:rsidP="00837392">
      <w:pPr>
        <w:autoSpaceDE w:val="0"/>
        <w:autoSpaceDN w:val="0"/>
        <w:adjustRightInd w:val="0"/>
        <w:jc w:val="both"/>
        <w:rPr>
          <w:rFonts w:ascii="Arial" w:hAnsi="Arial" w:cs="Arial"/>
          <w:color w:val="000000"/>
          <w:sz w:val="22"/>
          <w:szCs w:val="22"/>
        </w:rPr>
      </w:pPr>
    </w:p>
    <w:p w14:paraId="7CEFBD22" w14:textId="77777777" w:rsidR="00837392" w:rsidRDefault="00837392" w:rsidP="00837392">
      <w:pPr>
        <w:autoSpaceDE w:val="0"/>
        <w:autoSpaceDN w:val="0"/>
        <w:adjustRightInd w:val="0"/>
        <w:jc w:val="both"/>
        <w:rPr>
          <w:rFonts w:ascii="Arial" w:hAnsi="Arial" w:cs="Arial"/>
          <w:color w:val="000000"/>
          <w:sz w:val="22"/>
          <w:szCs w:val="22"/>
        </w:rPr>
      </w:pPr>
    </w:p>
    <w:p w14:paraId="1437B81E" w14:textId="77777777" w:rsidR="00837392" w:rsidRDefault="00837392" w:rsidP="00837392">
      <w:pPr>
        <w:autoSpaceDE w:val="0"/>
        <w:autoSpaceDN w:val="0"/>
        <w:adjustRightInd w:val="0"/>
        <w:jc w:val="both"/>
        <w:rPr>
          <w:rFonts w:ascii="Arial" w:hAnsi="Arial" w:cs="Arial"/>
          <w:b/>
          <w:bCs/>
          <w:color w:val="000000"/>
          <w:sz w:val="22"/>
          <w:szCs w:val="22"/>
        </w:rPr>
      </w:pPr>
    </w:p>
    <w:p w14:paraId="389F06A1" w14:textId="77777777" w:rsidR="00837392" w:rsidRDefault="00837392" w:rsidP="00837392">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 xml:space="preserve">Art. 8 - Servizi in economia </w:t>
      </w:r>
    </w:p>
    <w:p w14:paraId="47CE1D03" w14:textId="77777777" w:rsidR="00837392" w:rsidRDefault="00837392" w:rsidP="00837392">
      <w:pPr>
        <w:autoSpaceDE w:val="0"/>
        <w:autoSpaceDN w:val="0"/>
        <w:adjustRightInd w:val="0"/>
        <w:jc w:val="center"/>
        <w:rPr>
          <w:rFonts w:ascii="Arial" w:hAnsi="Arial" w:cs="Arial"/>
          <w:b/>
          <w:bCs/>
          <w:color w:val="000000"/>
          <w:sz w:val="22"/>
          <w:szCs w:val="22"/>
        </w:rPr>
      </w:pPr>
    </w:p>
    <w:p w14:paraId="493BE3B7"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1. Possono essere eseguite in economia le prestazioni di servizi a favore del Comune o, comunque, a carico del medesimo in ragione di rapporti convenzionali vigenti, individuate negli allegati II.A e II.B al Codice, come segue:</w:t>
      </w:r>
    </w:p>
    <w:p w14:paraId="199BC557"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lastRenderedPageBreak/>
        <w:t>a) servizi di manutenzione e riparazione di attrezzature, mezzi e impianti, di cui all’allegato II.A, categoria 1, numeri di riferimento CPC 6112, 6122, 633, 886;</w:t>
      </w:r>
    </w:p>
    <w:p w14:paraId="07EE56A0"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b) servizi di trasporto terrestre di qualunque genere, compreso l’acquisto di biglietti, servizi di corriere, spedizione e consegna, altri servizi di trasporto o messaggeria estranei al servizio postale, di cui all’allegato II.A, categoria 2, numeri di riferimento CPC 712, 7512, 87304;</w:t>
      </w:r>
    </w:p>
    <w:p w14:paraId="5D7DFE8E"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c) servizi di trasporto aereo di qualunque genere, compreso l’acquisto di biglietti, estranei al servizio postale, di cui all’allegato II.A, categoria 3, numero di riferimento CPC 73;</w:t>
      </w:r>
    </w:p>
    <w:p w14:paraId="459B83E6"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d) servizi di telecomunicazione di cui all’allegato II.A, categoria 4, numero di riferimento CPC 752;</w:t>
      </w:r>
    </w:p>
    <w:p w14:paraId="7A1FE11F"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e) servizi assicurativi, di </w:t>
      </w:r>
      <w:proofErr w:type="spellStart"/>
      <w:proofErr w:type="gramStart"/>
      <w:r>
        <w:rPr>
          <w:rFonts w:ascii="Arial" w:hAnsi="Arial" w:cs="Arial"/>
          <w:color w:val="000000"/>
          <w:sz w:val="22"/>
          <w:szCs w:val="22"/>
        </w:rPr>
        <w:t>brookeraggio</w:t>
      </w:r>
      <w:proofErr w:type="spellEnd"/>
      <w:r>
        <w:rPr>
          <w:rFonts w:ascii="Arial" w:hAnsi="Arial" w:cs="Arial"/>
          <w:color w:val="000000"/>
          <w:sz w:val="22"/>
          <w:szCs w:val="22"/>
        </w:rPr>
        <w:t>,  bancari</w:t>
      </w:r>
      <w:proofErr w:type="gramEnd"/>
      <w:r>
        <w:rPr>
          <w:rFonts w:ascii="Arial" w:hAnsi="Arial" w:cs="Arial"/>
          <w:color w:val="000000"/>
          <w:sz w:val="22"/>
          <w:szCs w:val="22"/>
        </w:rPr>
        <w:t xml:space="preserve"> e finanziari, escluso il servizio di tesoreria, di cui all’allegato II.A, categoria 6, numeri di riferimento CPC 81, 82, 814; compresi i contratti assicurativi per dipendenti, amministratori, nonché per beni mobili ed immobili e i contratti di leasing;</w:t>
      </w:r>
    </w:p>
    <w:p w14:paraId="340C68E9"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f) servizi informatici e affini di cui all’allegato II.A, categoria 7, numero di riferimento CPC 84;</w:t>
      </w:r>
    </w:p>
    <w:p w14:paraId="5B2175DB"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compresi i servizi telematici, di videoconferenza, di gestione e manutenzione siti web istituzionali, di e-</w:t>
      </w:r>
      <w:proofErr w:type="spellStart"/>
      <w:r>
        <w:rPr>
          <w:rFonts w:ascii="Arial" w:hAnsi="Arial" w:cs="Arial"/>
          <w:color w:val="000000"/>
          <w:sz w:val="22"/>
          <w:szCs w:val="22"/>
        </w:rPr>
        <w:t>governement</w:t>
      </w:r>
      <w:proofErr w:type="spellEnd"/>
      <w:r>
        <w:rPr>
          <w:rFonts w:ascii="Arial" w:hAnsi="Arial" w:cs="Arial"/>
          <w:color w:val="000000"/>
          <w:sz w:val="22"/>
          <w:szCs w:val="22"/>
        </w:rPr>
        <w:t>, di informatizzazione degli adempimenti, informatizzazione archivi, digitalizzazione archivi documentali e cartografici, elaborazione sistemi informativi territoriali (</w:t>
      </w:r>
      <w:proofErr w:type="spellStart"/>
      <w:r>
        <w:rPr>
          <w:rFonts w:ascii="Arial" w:hAnsi="Arial" w:cs="Arial"/>
          <w:color w:val="000000"/>
          <w:sz w:val="22"/>
          <w:szCs w:val="22"/>
        </w:rPr>
        <w:t>gis</w:t>
      </w:r>
      <w:proofErr w:type="spellEnd"/>
      <w:proofErr w:type="gramStart"/>
      <w:r>
        <w:rPr>
          <w:rFonts w:ascii="Arial" w:hAnsi="Arial" w:cs="Arial"/>
          <w:color w:val="000000"/>
          <w:sz w:val="22"/>
          <w:szCs w:val="22"/>
        </w:rPr>
        <w:t>),  aggiornamenti</w:t>
      </w:r>
      <w:proofErr w:type="gramEnd"/>
      <w:r>
        <w:rPr>
          <w:rFonts w:ascii="Arial" w:hAnsi="Arial" w:cs="Arial"/>
          <w:color w:val="000000"/>
          <w:sz w:val="22"/>
          <w:szCs w:val="22"/>
        </w:rPr>
        <w:t xml:space="preserve"> software;</w:t>
      </w:r>
    </w:p>
    <w:p w14:paraId="2DB329C7"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g) servizi di ricerca e sviluppo di cui all’allegato II.A, categoria 8, numero di riferimento CPC 85;</w:t>
      </w:r>
    </w:p>
    <w:p w14:paraId="4D567B41"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compresi rilievi statistici, indagini, studi, rilevazioni socio-economiche, rilievi del traffico, </w:t>
      </w:r>
      <w:proofErr w:type="gramStart"/>
      <w:r>
        <w:rPr>
          <w:rFonts w:ascii="Arial" w:hAnsi="Arial" w:cs="Arial"/>
          <w:color w:val="000000"/>
          <w:sz w:val="22"/>
          <w:szCs w:val="22"/>
        </w:rPr>
        <w:t>rilievi  dell’inquinamento</w:t>
      </w:r>
      <w:proofErr w:type="gramEnd"/>
      <w:r>
        <w:rPr>
          <w:rFonts w:ascii="Arial" w:hAnsi="Arial" w:cs="Arial"/>
          <w:color w:val="000000"/>
          <w:sz w:val="22"/>
          <w:szCs w:val="22"/>
        </w:rPr>
        <w:t xml:space="preserve"> ambientale ed acustico, analisi di fattibilità, analisi tecniche e finanziarie;</w:t>
      </w:r>
    </w:p>
    <w:p w14:paraId="09C33CCA"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h) servizi di contabilità e tenuta dei libri contabili di cui all’allegato II.A, categoria 9, numero di riferimento CPC 862; compresi gli adempimenti conseguenti, la tenuta e l’aggiornamento degli inventari, dei bilanci e dei programmi finanziari, la consulenza fiscale e tributaria, con l’esclusione del servizio di revisione dei conti, il servizio elaborazione paghe, collaborazione nel servizio riscossione </w:t>
      </w:r>
      <w:proofErr w:type="gramStart"/>
      <w:r>
        <w:rPr>
          <w:rFonts w:ascii="Arial" w:hAnsi="Arial" w:cs="Arial"/>
          <w:color w:val="000000"/>
          <w:sz w:val="22"/>
          <w:szCs w:val="22"/>
        </w:rPr>
        <w:t>tributi ;</w:t>
      </w:r>
      <w:proofErr w:type="gramEnd"/>
    </w:p>
    <w:p w14:paraId="21FFD27F"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i) servizi di ricerca di mercato e di sondaggio dell’opinione pubblica cui all’allegato II.A, categoria 10, numero di riferimento CPC 864;</w:t>
      </w:r>
    </w:p>
    <w:p w14:paraId="6E3B260E"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l) servizi di consulenza gestionale e affini di cui all’allegato II.A, categoria 11, numeri di riferimento CPC 865 e 866, compresa la predisposizione lo studio di interventi in concessione, mediante finanza di progetto o con finanziamento </w:t>
      </w:r>
      <w:proofErr w:type="gramStart"/>
      <w:r>
        <w:rPr>
          <w:rFonts w:ascii="Arial" w:hAnsi="Arial" w:cs="Arial"/>
          <w:color w:val="000000"/>
          <w:sz w:val="22"/>
          <w:szCs w:val="22"/>
        </w:rPr>
        <w:t>atipico ,</w:t>
      </w:r>
      <w:proofErr w:type="gramEnd"/>
      <w:r>
        <w:rPr>
          <w:rFonts w:ascii="Arial" w:hAnsi="Arial" w:cs="Arial"/>
          <w:color w:val="000000"/>
          <w:sz w:val="22"/>
          <w:szCs w:val="22"/>
        </w:rPr>
        <w:t xml:space="preserve"> mediante contratti di “global service” o assimilati;</w:t>
      </w:r>
    </w:p>
    <w:p w14:paraId="6E2FD1B5"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m) servizi pubblicitari cui all’allegato II.A, categoria 13, numero di riferimento CPC 871; compresa la divulgazione di avvisi e bandi di concorso e di gara a mezzo stampa o altri mezzi di informazione e l’acquisto dei relativi spazi;</w:t>
      </w:r>
    </w:p>
    <w:p w14:paraId="3B8CF8E0"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n) servizi di pulizia degli edifici e di gestione delle proprietà immobiliari di cui all’allegato II.A, categoria 14, numeri di riferimento 874 e da </w:t>
      </w:r>
      <w:smartTag w:uri="urn:schemas-microsoft-com:office:smarttags" w:element="metricconverter">
        <w:smartTagPr>
          <w:attr w:name="ProductID" w:val="82201 a"/>
        </w:smartTagPr>
        <w:r>
          <w:rPr>
            <w:rFonts w:ascii="Arial" w:hAnsi="Arial" w:cs="Arial"/>
            <w:color w:val="000000"/>
            <w:sz w:val="22"/>
            <w:szCs w:val="22"/>
          </w:rPr>
          <w:t>82201 a</w:t>
        </w:r>
      </w:smartTag>
      <w:r>
        <w:rPr>
          <w:rFonts w:ascii="Arial" w:hAnsi="Arial" w:cs="Arial"/>
          <w:color w:val="000000"/>
          <w:sz w:val="22"/>
          <w:szCs w:val="22"/>
        </w:rPr>
        <w:t xml:space="preserve"> 82206;</w:t>
      </w:r>
    </w:p>
    <w:p w14:paraId="2A348769"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o) servizi di editoria e di stampa di cui all’allegato II.A, categoria 15, numero di riferimento 88442;</w:t>
      </w:r>
    </w:p>
    <w:p w14:paraId="3C3B9F69"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compresi servizi di tipografia, litografia, fotografia, modellazione, aerofotogrammetria, servizi di traduzione, copia e trascrizione;</w:t>
      </w:r>
    </w:p>
    <w:p w14:paraId="565F57EF"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p) eliminazione di scarichi e di rifiuti, disinfestazione e servizi analoghi di cui all’allegato II.A, categoria 16, numero di riferimento CPC 94, riconducibili in qualunque modo alla parte terza, limitatamente alla tutela delle acque dall’inquinamento e fognature, e alla parte quarta, del decreto legislativo 3 aprile 2006, n. 152;</w:t>
      </w:r>
    </w:p>
    <w:p w14:paraId="22BD4F08"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q) servizi alberghieri di cui all’allegato II.B, categoria 17, numeri di riferimento CPC 6112, 6122, 633 e 886; compresi i servizi ricettivi, sia in generale che per le categorie protette, anziani, disabili, adolescenti, per soggiorni e vacanze convenzionate, o per ragioni di studio e aggiornamento;</w:t>
      </w:r>
    </w:p>
    <w:p w14:paraId="538DAC43"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r) servizi di ristorazione di cui all’allegato II.B, categoria 17, numeri di riferimento CPC 6112, 6122, 633 e 886; compresi i servizi di confezionamento e distribuzione dei pasti e altri generi di conforto, per la gestione e il funzionamento di strutture pubbliche, mense, centri ricreativi, servizi sociali, culturali, educativi, sportivi o di altri servizi istituzionali o a domanda individuale;</w:t>
      </w:r>
    </w:p>
    <w:p w14:paraId="7D1675AE"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s) servizi legali di cui all’allegato IIB, categoria 21, numero di riferimento CPC 861, comprensiva dell’assistenza legale, della consulenza legale, nell’analisi di aspetti legali relativamente a convenzioni, contratti, scritture private, interpretazioni giurisprudenziali </w:t>
      </w:r>
      <w:proofErr w:type="spellStart"/>
      <w:r>
        <w:rPr>
          <w:rFonts w:ascii="Arial" w:hAnsi="Arial" w:cs="Arial"/>
          <w:color w:val="000000"/>
          <w:sz w:val="22"/>
          <w:szCs w:val="22"/>
        </w:rPr>
        <w:t>ecc</w:t>
      </w:r>
      <w:proofErr w:type="spellEnd"/>
      <w:r>
        <w:rPr>
          <w:rFonts w:ascii="Arial" w:hAnsi="Arial" w:cs="Arial"/>
          <w:color w:val="000000"/>
          <w:sz w:val="22"/>
          <w:szCs w:val="22"/>
        </w:rPr>
        <w:t>;</w:t>
      </w:r>
    </w:p>
    <w:p w14:paraId="61AD9144"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t) servizi relativi alla sicurezza di cui all’allegato II.B, categoria 23, numero di riferimento CPC 873;</w:t>
      </w:r>
    </w:p>
    <w:p w14:paraId="5AAABDAF"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compresi i servizi di vigilanza e di sorveglianza di immobili comunali, del territorio e di manifestazioni;</w:t>
      </w:r>
    </w:p>
    <w:p w14:paraId="633BD690"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u) servizi relativi all’istruzione di cui all’allegato II.B, categoria 24, numero di riferimento CPC 92;</w:t>
      </w:r>
    </w:p>
    <w:p w14:paraId="09A3330C"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lastRenderedPageBreak/>
        <w:t>compresi gestione di corsi di qualunque genere e grado, partecipazione a corsi di preparazione, formazione e perfezionamento del personale, partecipazione alle spese per corsi indetti da enti, istituti e amministrazioni varie;</w:t>
      </w:r>
    </w:p>
    <w:p w14:paraId="54EA19F1"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v) servizi sanitari e sociali cui all’allegato II.B, categoria 25, numero di riferimento CPC 93;</w:t>
      </w:r>
    </w:p>
    <w:p w14:paraId="33F21070"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compresi i servizi di assistenza a domicilio o in luoghi di cura, ricoveri, visite mediche e analisi cliniche di qualunque genere, servizi di prevenzione epidemiologica, servizi per cure palliative, servizio medicina del lavoro ex Dlgs 626/94;</w:t>
      </w:r>
    </w:p>
    <w:p w14:paraId="686D6304"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z) servizi ricreativi, culturali e sportivi di cui all’allegato II.B, categoria 26, numero di riferimento CPC 96; compresa la gestione di impianti e attrezzature, l’organizzazione e la gestione di manifestazioni, partecipazione a convegni, congressi, conferenze, riunioni, mostre e altre manifestazioni culturali e scientifiche.</w:t>
      </w:r>
    </w:p>
    <w:p w14:paraId="477C717C"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2. Possono altresì essere eseguite in economia le prestazioni dei seguenti servizi, riconducibili all’allegato II.B, numero 27, «Altri servizi», al Codice:</w:t>
      </w:r>
    </w:p>
    <w:p w14:paraId="0C1A8482"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a) nolo, affitto o altra forma di prestito contro corrispettivo, di beni e attrezzature in alternativa alla fornitura in economia ai sensi dell’articolo 7;</w:t>
      </w:r>
    </w:p>
    <w:p w14:paraId="705A1643"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b) locazione di immobili, aree e locali a breve termine o medio termine, comunque per periodi non superiori ad un anno, eventualmente completi di attrezzature di funzionamento, da installare o già installate;</w:t>
      </w:r>
    </w:p>
    <w:p w14:paraId="4B14FA88"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c) servizi pubblici per l’erogazione di energia di qualunque genere e tipo, per i quali non vi siano riserve di legge;</w:t>
      </w:r>
    </w:p>
    <w:p w14:paraId="7EDC0659"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d) prestazioni notarili e prestazioni accessorie quali registrazione, trascrizione e voltura di atti;</w:t>
      </w:r>
    </w:p>
    <w:p w14:paraId="59EC8775"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e) servizi tecnici di cui all’articolo 24, alle condizioni e con le modalità ivi indicate;</w:t>
      </w:r>
    </w:p>
    <w:p w14:paraId="6215688C"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f) servizi di qualsiasi natura per i quali siano stati esperiti infruttuosamente le procedure di evidenza pubblica e non esserne differita l'esecuzione;</w:t>
      </w:r>
    </w:p>
    <w:p w14:paraId="6A58A2EA"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g) servizio sgombero neve e insabbiatura strade;</w:t>
      </w:r>
    </w:p>
    <w:p w14:paraId="656EE5F7"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h) servizi ambientali in genere, quali bonifiche, monitoraggi ambientali (inquinamento, </w:t>
      </w:r>
      <w:proofErr w:type="gramStart"/>
      <w:r>
        <w:rPr>
          <w:rFonts w:ascii="Arial" w:hAnsi="Arial" w:cs="Arial"/>
          <w:color w:val="000000"/>
          <w:sz w:val="22"/>
          <w:szCs w:val="22"/>
        </w:rPr>
        <w:t xml:space="preserve">rumore  </w:t>
      </w:r>
      <w:proofErr w:type="spellStart"/>
      <w:r>
        <w:rPr>
          <w:rFonts w:ascii="Arial" w:hAnsi="Arial" w:cs="Arial"/>
          <w:color w:val="000000"/>
          <w:sz w:val="22"/>
          <w:szCs w:val="22"/>
        </w:rPr>
        <w:t>ecc</w:t>
      </w:r>
      <w:proofErr w:type="spellEnd"/>
      <w:proofErr w:type="gramEnd"/>
      <w:r>
        <w:rPr>
          <w:rFonts w:ascii="Arial" w:hAnsi="Arial" w:cs="Arial"/>
          <w:color w:val="000000"/>
          <w:sz w:val="22"/>
          <w:szCs w:val="22"/>
        </w:rPr>
        <w:t>…), noleggi mezzi mobili per monitoraggi, servizi di assistenza per la gestione di sistemi ambientali interni, audit e analisi ambientali .</w:t>
      </w:r>
    </w:p>
    <w:p w14:paraId="6A791157"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i) servizi </w:t>
      </w:r>
      <w:proofErr w:type="gramStart"/>
      <w:r>
        <w:rPr>
          <w:rFonts w:ascii="Arial" w:hAnsi="Arial" w:cs="Arial"/>
          <w:color w:val="000000"/>
          <w:sz w:val="22"/>
          <w:szCs w:val="22"/>
        </w:rPr>
        <w:t>legali  di</w:t>
      </w:r>
      <w:proofErr w:type="gramEnd"/>
      <w:r>
        <w:rPr>
          <w:rFonts w:ascii="Arial" w:hAnsi="Arial" w:cs="Arial"/>
          <w:color w:val="000000"/>
          <w:sz w:val="22"/>
          <w:szCs w:val="22"/>
        </w:rPr>
        <w:t xml:space="preserve"> cui allegato II B, numero 21 al Codice, </w:t>
      </w:r>
      <w:proofErr w:type="spellStart"/>
      <w:r>
        <w:rPr>
          <w:rFonts w:ascii="Arial" w:hAnsi="Arial" w:cs="Arial"/>
          <w:color w:val="000000"/>
          <w:sz w:val="22"/>
          <w:szCs w:val="22"/>
        </w:rPr>
        <w:t>rif.</w:t>
      </w:r>
      <w:proofErr w:type="spellEnd"/>
      <w:r>
        <w:rPr>
          <w:rFonts w:ascii="Arial" w:hAnsi="Arial" w:cs="Arial"/>
          <w:color w:val="000000"/>
          <w:sz w:val="22"/>
          <w:szCs w:val="22"/>
        </w:rPr>
        <w:t xml:space="preserve"> CPC </w:t>
      </w:r>
      <w:proofErr w:type="gramStart"/>
      <w:r>
        <w:rPr>
          <w:rFonts w:ascii="Arial" w:hAnsi="Arial" w:cs="Arial"/>
          <w:color w:val="000000"/>
          <w:sz w:val="22"/>
          <w:szCs w:val="22"/>
        </w:rPr>
        <w:t>861,e</w:t>
      </w:r>
      <w:proofErr w:type="gramEnd"/>
      <w:r>
        <w:rPr>
          <w:rFonts w:ascii="Arial" w:hAnsi="Arial" w:cs="Arial"/>
          <w:color w:val="000000"/>
          <w:sz w:val="22"/>
          <w:szCs w:val="22"/>
        </w:rPr>
        <w:t xml:space="preserve"> consulenze legali alle condizioni previste dalla normativa vigente .</w:t>
      </w:r>
    </w:p>
    <w:p w14:paraId="419B23ED"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snapToGrid w:val="0"/>
          <w:color w:val="000000"/>
          <w:sz w:val="22"/>
          <w:szCs w:val="22"/>
        </w:rPr>
        <w:t xml:space="preserve">3. </w:t>
      </w:r>
      <w:r>
        <w:rPr>
          <w:rFonts w:ascii="Arial" w:hAnsi="Arial" w:cs="Arial"/>
          <w:color w:val="000000"/>
          <w:sz w:val="22"/>
          <w:szCs w:val="22"/>
        </w:rPr>
        <w:t xml:space="preserve">Possono altresì essere eseguite in economia le prestazioni di servizi indispensabili ad assicurare la continuità dei servizi di istituto la cui interruzione comporti danni </w:t>
      </w:r>
      <w:proofErr w:type="gramStart"/>
      <w:r>
        <w:rPr>
          <w:rFonts w:ascii="Arial" w:hAnsi="Arial" w:cs="Arial"/>
          <w:color w:val="000000"/>
          <w:sz w:val="22"/>
          <w:szCs w:val="22"/>
        </w:rPr>
        <w:t>all’</w:t>
      </w:r>
      <w:proofErr w:type="spellStart"/>
      <w:r>
        <w:rPr>
          <w:rFonts w:ascii="Arial" w:hAnsi="Arial" w:cs="Arial"/>
          <w:color w:val="000000"/>
          <w:sz w:val="22"/>
          <w:szCs w:val="22"/>
        </w:rPr>
        <w:t>amministrazione,pregiudichi</w:t>
      </w:r>
      <w:proofErr w:type="spellEnd"/>
      <w:proofErr w:type="gramEnd"/>
      <w:r>
        <w:rPr>
          <w:rFonts w:ascii="Arial" w:hAnsi="Arial" w:cs="Arial"/>
          <w:color w:val="000000"/>
          <w:sz w:val="22"/>
          <w:szCs w:val="22"/>
        </w:rPr>
        <w:t xml:space="preserve"> l’efficienza dei servizi medesimi, comporti rischi per la salute e/o per l’ incolumità pubblica: </w:t>
      </w:r>
    </w:p>
    <w:p w14:paraId="77BE1575"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4. Possono inoltre essere eseguite in economia le prestazioni di servizi accessori e strumentali all’esecuzione di lavori eseguiti in economia ai sensi dell’articolo 6 o alla fornitura di beni in economia ai sensi dell’articolo 7.</w:t>
      </w:r>
    </w:p>
    <w:p w14:paraId="524A2BF4" w14:textId="77777777" w:rsidR="00837392" w:rsidRDefault="00837392" w:rsidP="00837392">
      <w:pPr>
        <w:autoSpaceDE w:val="0"/>
        <w:autoSpaceDN w:val="0"/>
        <w:adjustRightInd w:val="0"/>
        <w:jc w:val="both"/>
        <w:rPr>
          <w:rFonts w:ascii="Arial" w:hAnsi="Arial" w:cs="Arial"/>
          <w:color w:val="000000"/>
          <w:sz w:val="22"/>
          <w:szCs w:val="22"/>
        </w:rPr>
      </w:pPr>
    </w:p>
    <w:p w14:paraId="028512A0" w14:textId="77777777" w:rsidR="00837392" w:rsidRDefault="00837392" w:rsidP="00837392">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 xml:space="preserve">Art. 9 - Interventi misti </w:t>
      </w:r>
    </w:p>
    <w:p w14:paraId="46283594" w14:textId="77777777" w:rsidR="00837392" w:rsidRDefault="00837392" w:rsidP="00837392">
      <w:pPr>
        <w:autoSpaceDE w:val="0"/>
        <w:autoSpaceDN w:val="0"/>
        <w:adjustRightInd w:val="0"/>
        <w:jc w:val="both"/>
        <w:rPr>
          <w:rFonts w:ascii="Arial" w:hAnsi="Arial" w:cs="Arial"/>
          <w:b/>
          <w:bCs/>
          <w:color w:val="000000"/>
          <w:sz w:val="22"/>
          <w:szCs w:val="22"/>
        </w:rPr>
      </w:pPr>
    </w:p>
    <w:p w14:paraId="0F9C441D"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1. Qualora in un intervento siano previsti contemporaneamente lavori, forniture e servizi, o lavori e forniture, o lavori e servizi, o forniture e servizi, si applica la disciplina regolamentare relativa al settore prevalente, come disciplinato dall’art. 14 del </w:t>
      </w:r>
      <w:proofErr w:type="spellStart"/>
      <w:r>
        <w:rPr>
          <w:rFonts w:ascii="Arial" w:hAnsi="Arial" w:cs="Arial"/>
          <w:color w:val="000000"/>
          <w:sz w:val="22"/>
          <w:szCs w:val="22"/>
        </w:rPr>
        <w:t>D.Lgs</w:t>
      </w:r>
      <w:proofErr w:type="spellEnd"/>
      <w:r>
        <w:rPr>
          <w:rFonts w:ascii="Arial" w:hAnsi="Arial" w:cs="Arial"/>
          <w:color w:val="000000"/>
          <w:sz w:val="22"/>
          <w:szCs w:val="22"/>
        </w:rPr>
        <w:t xml:space="preserve"> n. 163/06 e fatta salva la possibilità motivata di interventi separati ai sensi dell’articolo </w:t>
      </w:r>
      <w:proofErr w:type="gramStart"/>
      <w:r>
        <w:rPr>
          <w:rFonts w:ascii="Arial" w:hAnsi="Arial" w:cs="Arial"/>
          <w:color w:val="000000"/>
          <w:sz w:val="22"/>
          <w:szCs w:val="22"/>
        </w:rPr>
        <w:t>4,comma</w:t>
      </w:r>
      <w:proofErr w:type="gramEnd"/>
      <w:r>
        <w:rPr>
          <w:rFonts w:ascii="Arial" w:hAnsi="Arial" w:cs="Arial"/>
          <w:color w:val="000000"/>
          <w:sz w:val="22"/>
          <w:szCs w:val="22"/>
        </w:rPr>
        <w:t xml:space="preserve"> 4, lettera b).</w:t>
      </w:r>
    </w:p>
    <w:p w14:paraId="78EDD2BD"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2. Qualora per qualunque motivo non si ricorra ad interventi separati ai sensi dell’articolo 4, comma 4, lettera b), il limite economico di cui all’articolo 4, comma 1, si applica all’intervento considerato unitariamente.</w:t>
      </w:r>
    </w:p>
    <w:p w14:paraId="56BAA46E" w14:textId="77777777" w:rsidR="00837392" w:rsidRDefault="00837392" w:rsidP="00837392">
      <w:pPr>
        <w:autoSpaceDE w:val="0"/>
        <w:autoSpaceDN w:val="0"/>
        <w:adjustRightInd w:val="0"/>
        <w:jc w:val="both"/>
        <w:rPr>
          <w:rFonts w:ascii="Arial" w:hAnsi="Arial" w:cs="Arial"/>
          <w:color w:val="000000"/>
          <w:sz w:val="22"/>
          <w:szCs w:val="22"/>
        </w:rPr>
      </w:pPr>
    </w:p>
    <w:p w14:paraId="5142EEE5" w14:textId="77777777" w:rsidR="00837392" w:rsidRDefault="00837392" w:rsidP="00837392">
      <w:pPr>
        <w:autoSpaceDE w:val="0"/>
        <w:autoSpaceDN w:val="0"/>
        <w:adjustRightInd w:val="0"/>
        <w:jc w:val="both"/>
        <w:rPr>
          <w:rFonts w:ascii="Arial" w:hAnsi="Arial" w:cs="Arial"/>
          <w:color w:val="000000"/>
          <w:sz w:val="22"/>
          <w:szCs w:val="22"/>
        </w:rPr>
      </w:pPr>
    </w:p>
    <w:p w14:paraId="0FD3A65B" w14:textId="77777777" w:rsidR="00837392" w:rsidRDefault="00837392" w:rsidP="00837392">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 xml:space="preserve">Art. 10 - Norma di salvaguardia </w:t>
      </w:r>
    </w:p>
    <w:p w14:paraId="45A19865" w14:textId="77777777" w:rsidR="00837392" w:rsidRDefault="00837392" w:rsidP="00837392">
      <w:pPr>
        <w:autoSpaceDE w:val="0"/>
        <w:autoSpaceDN w:val="0"/>
        <w:adjustRightInd w:val="0"/>
        <w:jc w:val="both"/>
        <w:rPr>
          <w:rFonts w:ascii="Arial" w:hAnsi="Arial" w:cs="Arial"/>
          <w:b/>
          <w:bCs/>
          <w:color w:val="000000"/>
          <w:sz w:val="22"/>
          <w:szCs w:val="22"/>
        </w:rPr>
      </w:pPr>
    </w:p>
    <w:p w14:paraId="63604264"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1. Negli interventi di manutenzione e ripristino dei beni mobili o degli impianti la somma degli importi dei servizi di sostituzione e riparazione, della fornitura delle parti di ricambio e degli eventuali lavori di installazione, non può mai essere superiore al valore attualizzato del bene mobile o dell’impianto al quale accedono.</w:t>
      </w:r>
    </w:p>
    <w:p w14:paraId="7EDFDF26" w14:textId="77777777" w:rsidR="00837392" w:rsidRDefault="00837392" w:rsidP="00837392">
      <w:pPr>
        <w:autoSpaceDE w:val="0"/>
        <w:autoSpaceDN w:val="0"/>
        <w:adjustRightInd w:val="0"/>
        <w:jc w:val="both"/>
        <w:rPr>
          <w:rFonts w:ascii="Arial" w:hAnsi="Arial" w:cs="Arial"/>
          <w:color w:val="000000"/>
          <w:sz w:val="22"/>
          <w:szCs w:val="22"/>
        </w:rPr>
      </w:pPr>
    </w:p>
    <w:p w14:paraId="6D80B96D" w14:textId="77777777" w:rsidR="00837392" w:rsidRDefault="00837392" w:rsidP="00837392">
      <w:pPr>
        <w:autoSpaceDE w:val="0"/>
        <w:autoSpaceDN w:val="0"/>
        <w:adjustRightInd w:val="0"/>
        <w:jc w:val="both"/>
        <w:rPr>
          <w:rFonts w:ascii="Arial" w:hAnsi="Arial" w:cs="Arial"/>
          <w:color w:val="000000"/>
          <w:sz w:val="22"/>
          <w:szCs w:val="22"/>
        </w:rPr>
      </w:pPr>
    </w:p>
    <w:p w14:paraId="7E5677EA" w14:textId="77777777" w:rsidR="00837392" w:rsidRDefault="00837392" w:rsidP="00837392">
      <w:pPr>
        <w:autoSpaceDE w:val="0"/>
        <w:autoSpaceDN w:val="0"/>
        <w:adjustRightInd w:val="0"/>
        <w:jc w:val="both"/>
        <w:rPr>
          <w:rFonts w:ascii="Arial" w:hAnsi="Arial" w:cs="Arial"/>
          <w:b/>
          <w:bCs/>
          <w:color w:val="000000"/>
          <w:sz w:val="22"/>
          <w:szCs w:val="22"/>
        </w:rPr>
      </w:pPr>
    </w:p>
    <w:p w14:paraId="56434CCF" w14:textId="77777777" w:rsidR="00837392" w:rsidRDefault="00837392" w:rsidP="00837392">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TITOLO III – PROCEDIMENTO</w:t>
      </w:r>
    </w:p>
    <w:p w14:paraId="6EE68454" w14:textId="77777777" w:rsidR="00837392" w:rsidRDefault="00837392" w:rsidP="00837392">
      <w:pPr>
        <w:autoSpaceDE w:val="0"/>
        <w:autoSpaceDN w:val="0"/>
        <w:adjustRightInd w:val="0"/>
        <w:jc w:val="both"/>
        <w:rPr>
          <w:rFonts w:ascii="Arial" w:hAnsi="Arial" w:cs="Arial"/>
          <w:b/>
          <w:bCs/>
          <w:color w:val="000000"/>
          <w:sz w:val="22"/>
          <w:szCs w:val="22"/>
        </w:rPr>
      </w:pPr>
    </w:p>
    <w:p w14:paraId="1C6F7045" w14:textId="77777777" w:rsidR="00837392" w:rsidRDefault="00837392" w:rsidP="00837392">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 xml:space="preserve">Art. 11 - Responsabile del servizio e responsabile del procedimento </w:t>
      </w:r>
    </w:p>
    <w:p w14:paraId="7A32D450" w14:textId="77777777" w:rsidR="00837392" w:rsidRDefault="00837392" w:rsidP="00837392">
      <w:pPr>
        <w:autoSpaceDE w:val="0"/>
        <w:autoSpaceDN w:val="0"/>
        <w:adjustRightInd w:val="0"/>
        <w:jc w:val="both"/>
        <w:rPr>
          <w:rFonts w:ascii="Arial" w:hAnsi="Arial" w:cs="Arial"/>
          <w:b/>
          <w:bCs/>
          <w:color w:val="000000"/>
          <w:sz w:val="22"/>
          <w:szCs w:val="22"/>
        </w:rPr>
      </w:pPr>
    </w:p>
    <w:p w14:paraId="0B080BAF"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1. L’amministrazione opera a mezzo del responsabile del servizio interessato, nel rispetto delle prescrizioni contenute nel regolamento di organizzazione degli uffici e dei servizi.</w:t>
      </w:r>
    </w:p>
    <w:p w14:paraId="4EB4ED8C"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2. Il responsabile del servizio può avvalersi di un responsabile del procedimento, fermo restando che ogni compito e responsabilità non esplicitamente indicato nel provvedimento di individuazione del responsabile del procedimento resta a carico del responsabile del servizio.</w:t>
      </w:r>
    </w:p>
    <w:p w14:paraId="0E09FDD0"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3. Il responsabile del servizio garantisce la coerenza degli interventi con gli obiettivi e le competenze del servizio che li dispone ai sensi del presente regolamento e dei principi generali dell’ordinamento giuridico. </w:t>
      </w:r>
    </w:p>
    <w:p w14:paraId="305AC1E5" w14:textId="77777777" w:rsidR="00837392" w:rsidRDefault="00837392" w:rsidP="00837392">
      <w:pPr>
        <w:autoSpaceDE w:val="0"/>
        <w:autoSpaceDN w:val="0"/>
        <w:adjustRightInd w:val="0"/>
        <w:jc w:val="both"/>
        <w:rPr>
          <w:rFonts w:ascii="Arial" w:hAnsi="Arial" w:cs="Arial"/>
          <w:color w:val="000000"/>
          <w:sz w:val="22"/>
          <w:szCs w:val="22"/>
        </w:rPr>
      </w:pPr>
    </w:p>
    <w:p w14:paraId="24CD43E9" w14:textId="77777777" w:rsidR="00837392" w:rsidRDefault="00837392" w:rsidP="00837392">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 xml:space="preserve">Art. 12 - Interventi in economia mediante amministrazione diretta </w:t>
      </w:r>
    </w:p>
    <w:p w14:paraId="71B313B0" w14:textId="77777777" w:rsidR="00837392" w:rsidRDefault="00837392" w:rsidP="00837392">
      <w:pPr>
        <w:autoSpaceDE w:val="0"/>
        <w:autoSpaceDN w:val="0"/>
        <w:adjustRightInd w:val="0"/>
        <w:jc w:val="both"/>
        <w:rPr>
          <w:rFonts w:ascii="Arial" w:hAnsi="Arial" w:cs="Arial"/>
          <w:b/>
          <w:bCs/>
          <w:color w:val="000000"/>
          <w:sz w:val="22"/>
          <w:szCs w:val="22"/>
        </w:rPr>
      </w:pPr>
    </w:p>
    <w:p w14:paraId="7E07432A"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1. Quando gli interventi vengono eseguiti in amministrazione diretta, il responsabile di cui all’articolo 11, ove non sia possibile l’esecuzione con il personale dipendente, richiede l'assunzione di personale straordinario secondo il regolamento di accesso agli impieghi del Comune o mediante</w:t>
      </w:r>
    </w:p>
    <w:p w14:paraId="77A8A8C0"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ricorso al lavoro interinale. </w:t>
      </w:r>
    </w:p>
    <w:p w14:paraId="1C5ECFC1"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2. Egli provvede altresì all'acquisto del materiale e ai mezzi d'opera necessari, nonché all'eventuale noleggio dei mezzi necessari per la realizzazione dell’opera.</w:t>
      </w:r>
    </w:p>
    <w:p w14:paraId="7C54D848"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3. La disponibilità di materiali, attrezzi, mezzi d'opera e trasporto necessari, è conseguita a mezzo di ordinazioni disposte dal responsabile di cui all’articolo 11, con le modalità fissate dal presente</w:t>
      </w:r>
    </w:p>
    <w:p w14:paraId="5DFA32B2"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Regolamento per gli interventi eseguiti per cottimo fiduciario, in quanto compatibili.</w:t>
      </w:r>
    </w:p>
    <w:p w14:paraId="6277D045" w14:textId="77777777" w:rsidR="00837392" w:rsidRDefault="00837392" w:rsidP="00837392">
      <w:pPr>
        <w:autoSpaceDE w:val="0"/>
        <w:autoSpaceDN w:val="0"/>
        <w:adjustRightInd w:val="0"/>
        <w:jc w:val="both"/>
        <w:rPr>
          <w:rFonts w:ascii="Arial" w:hAnsi="Arial" w:cs="Arial"/>
          <w:color w:val="000000"/>
          <w:sz w:val="22"/>
          <w:szCs w:val="22"/>
        </w:rPr>
      </w:pPr>
    </w:p>
    <w:p w14:paraId="297DDFB4" w14:textId="77777777" w:rsidR="00837392" w:rsidRDefault="00837392" w:rsidP="00837392">
      <w:pPr>
        <w:autoSpaceDE w:val="0"/>
        <w:autoSpaceDN w:val="0"/>
        <w:adjustRightInd w:val="0"/>
        <w:jc w:val="both"/>
        <w:rPr>
          <w:rFonts w:ascii="Arial" w:hAnsi="Arial" w:cs="Arial"/>
          <w:color w:val="000000"/>
          <w:sz w:val="22"/>
          <w:szCs w:val="22"/>
        </w:rPr>
      </w:pPr>
    </w:p>
    <w:p w14:paraId="5CFBC0CC" w14:textId="77777777" w:rsidR="00837392" w:rsidRDefault="00837392" w:rsidP="00837392">
      <w:pPr>
        <w:autoSpaceDE w:val="0"/>
        <w:autoSpaceDN w:val="0"/>
        <w:adjustRightInd w:val="0"/>
        <w:jc w:val="center"/>
        <w:rPr>
          <w:rFonts w:ascii="Arial" w:hAnsi="Arial" w:cs="Arial"/>
          <w:color w:val="000000"/>
          <w:sz w:val="22"/>
          <w:szCs w:val="22"/>
        </w:rPr>
      </w:pPr>
      <w:r>
        <w:rPr>
          <w:rFonts w:ascii="Arial" w:hAnsi="Arial" w:cs="Arial"/>
          <w:b/>
          <w:bCs/>
          <w:color w:val="000000"/>
          <w:sz w:val="22"/>
          <w:szCs w:val="22"/>
        </w:rPr>
        <w:t xml:space="preserve">Art. 13 - Interventi eseguiti per cottimo fiduciario </w:t>
      </w:r>
    </w:p>
    <w:p w14:paraId="41204C18" w14:textId="77777777" w:rsidR="00837392" w:rsidRDefault="00837392" w:rsidP="00837392">
      <w:pPr>
        <w:autoSpaceDE w:val="0"/>
        <w:autoSpaceDN w:val="0"/>
        <w:adjustRightInd w:val="0"/>
        <w:jc w:val="both"/>
        <w:rPr>
          <w:rFonts w:ascii="Arial" w:hAnsi="Arial" w:cs="Arial"/>
          <w:color w:val="000000"/>
          <w:sz w:val="22"/>
          <w:szCs w:val="22"/>
        </w:rPr>
      </w:pPr>
    </w:p>
    <w:p w14:paraId="0F140379" w14:textId="77777777" w:rsidR="00837392" w:rsidRDefault="00837392" w:rsidP="00837392">
      <w:pPr>
        <w:autoSpaceDE w:val="0"/>
        <w:autoSpaceDN w:val="0"/>
        <w:adjustRightInd w:val="0"/>
        <w:ind w:right="-108"/>
        <w:jc w:val="both"/>
        <w:rPr>
          <w:rFonts w:ascii="Tahoma" w:hAnsi="Tahoma" w:cs="Tahoma"/>
          <w:color w:val="000000"/>
          <w:sz w:val="22"/>
          <w:szCs w:val="22"/>
        </w:rPr>
      </w:pPr>
      <w:r>
        <w:rPr>
          <w:rFonts w:ascii="Tahoma" w:hAnsi="Tahoma" w:cs="Tahoma"/>
          <w:color w:val="000000"/>
          <w:sz w:val="22"/>
          <w:szCs w:val="22"/>
        </w:rPr>
        <w:t xml:space="preserve">1. Quando gli interventi sono eseguiti per cottimo fiduciario il responsabile di cui all’articolo 11 richiede almeno </w:t>
      </w:r>
      <w:r>
        <w:rPr>
          <w:rFonts w:ascii="Tahoma" w:hAnsi="Tahoma" w:cs="Tahoma"/>
          <w:b/>
          <w:bCs/>
          <w:color w:val="000000"/>
          <w:sz w:val="22"/>
          <w:szCs w:val="22"/>
        </w:rPr>
        <w:t>cinque</w:t>
      </w:r>
      <w:r>
        <w:rPr>
          <w:rFonts w:ascii="Tahoma" w:hAnsi="Tahoma" w:cs="Tahoma"/>
          <w:color w:val="000000"/>
          <w:sz w:val="22"/>
          <w:szCs w:val="22"/>
        </w:rPr>
        <w:t xml:space="preserve"> preventivi redatti secondo le indicazioni contenute nella lettera d'invito.</w:t>
      </w:r>
    </w:p>
    <w:p w14:paraId="0DD5E8C4"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2. La lettera di invito, di norma, contiene:</w:t>
      </w:r>
    </w:p>
    <w:p w14:paraId="624F5655"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a) l'oggetto del lavoro da eseguire, dei beni da fornire, del servizio da prestare;</w:t>
      </w:r>
    </w:p>
    <w:p w14:paraId="18AFDE63"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b) le eventuali garanzie e cauzioni, sia provvisorie che definitive, nonché, se del caso, le garanzie d’uso;</w:t>
      </w:r>
    </w:p>
    <w:p w14:paraId="2DF337D5"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c) le caratteristiche tecniche e qualitative del lavoro, del bene, del servizio, nonché le modalità, le condizioni e il luogo di esecuzione, di fornitura, della prestazione;</w:t>
      </w:r>
    </w:p>
    <w:p w14:paraId="66B1C53C"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d) il prezzo o i prezzi e le modalità di pagamento;</w:t>
      </w:r>
    </w:p>
    <w:p w14:paraId="4CE88D5A"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e) le modalità di presentazione dell’offerta e i criteri di affidamento;</w:t>
      </w:r>
    </w:p>
    <w:p w14:paraId="10838785"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f) il termine o i termini assegnati e le eventuali penalità per i ritardi;</w:t>
      </w:r>
    </w:p>
    <w:p w14:paraId="20F2BA48"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g) il termine di scadenza in caso di contratti aperti, intesi come interventi periodici in cui le obbligazioni sono pattuite con riferimento ad un determinato arco di tempo, per interventi non predeterminati nel numero, ma che si rendono necessari e vengono ordinati volta per volta nell’ambito del </w:t>
      </w:r>
      <w:proofErr w:type="gramStart"/>
      <w:r>
        <w:rPr>
          <w:rFonts w:ascii="Arial" w:hAnsi="Arial" w:cs="Arial"/>
          <w:color w:val="000000"/>
          <w:sz w:val="22"/>
          <w:szCs w:val="22"/>
        </w:rPr>
        <w:t>predetto</w:t>
      </w:r>
      <w:proofErr w:type="gramEnd"/>
      <w:r>
        <w:rPr>
          <w:rFonts w:ascii="Arial" w:hAnsi="Arial" w:cs="Arial"/>
          <w:color w:val="000000"/>
          <w:sz w:val="22"/>
          <w:szCs w:val="22"/>
        </w:rPr>
        <w:t xml:space="preserve"> arco di tempo;</w:t>
      </w:r>
    </w:p>
    <w:p w14:paraId="1AE12224"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h) la dichiarazione di assoggettarsi a quanto previsto dalla lettera di invito e </w:t>
      </w:r>
      <w:proofErr w:type="gramStart"/>
      <w:r>
        <w:rPr>
          <w:rFonts w:ascii="Arial" w:hAnsi="Arial" w:cs="Arial"/>
          <w:color w:val="000000"/>
          <w:sz w:val="22"/>
          <w:szCs w:val="22"/>
        </w:rPr>
        <w:t>dagli eventuali foglio</w:t>
      </w:r>
      <w:proofErr w:type="gramEnd"/>
      <w:r>
        <w:rPr>
          <w:rFonts w:ascii="Arial" w:hAnsi="Arial" w:cs="Arial"/>
          <w:color w:val="000000"/>
          <w:sz w:val="22"/>
          <w:szCs w:val="22"/>
        </w:rPr>
        <w:t xml:space="preserve"> patti e condizioni o capitolato d’oneri e di uniformarsi alle vigenti disposizioni.</w:t>
      </w:r>
    </w:p>
    <w:p w14:paraId="49E78B94"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3. Il cottimo fiduciario è regolato da scrittura privata semplice o autenticata, che riporta i medesimi contenuti previsti per la lettera d'invito. </w:t>
      </w:r>
    </w:p>
    <w:p w14:paraId="52E29810" w14:textId="77777777" w:rsidR="00837392" w:rsidRDefault="00837392" w:rsidP="00837392">
      <w:pPr>
        <w:autoSpaceDE w:val="0"/>
        <w:autoSpaceDN w:val="0"/>
        <w:adjustRightInd w:val="0"/>
        <w:ind w:right="-108"/>
        <w:jc w:val="both"/>
        <w:rPr>
          <w:rFonts w:ascii="Tahoma" w:hAnsi="Tahoma" w:cs="Tahoma"/>
          <w:color w:val="000000"/>
          <w:sz w:val="22"/>
          <w:szCs w:val="22"/>
        </w:rPr>
      </w:pPr>
      <w:r>
        <w:rPr>
          <w:rFonts w:ascii="Tahoma" w:hAnsi="Tahoma" w:cs="Tahoma"/>
          <w:color w:val="000000"/>
          <w:sz w:val="22"/>
          <w:szCs w:val="22"/>
        </w:rPr>
        <w:t xml:space="preserve">4. Si prescinde dalla richiesta di pluralità di preventivi e si può trattare direttamente con un </w:t>
      </w:r>
      <w:r>
        <w:rPr>
          <w:rFonts w:ascii="Tahoma" w:hAnsi="Tahoma" w:cs="Tahoma"/>
          <w:b/>
          <w:bCs/>
          <w:color w:val="000000"/>
          <w:sz w:val="22"/>
          <w:szCs w:val="22"/>
        </w:rPr>
        <w:t>unico</w:t>
      </w:r>
      <w:r>
        <w:rPr>
          <w:rFonts w:ascii="Tahoma" w:hAnsi="Tahoma" w:cs="Tahoma"/>
          <w:color w:val="000000"/>
          <w:sz w:val="22"/>
          <w:szCs w:val="22"/>
        </w:rPr>
        <w:t xml:space="preserve"> </w:t>
      </w:r>
      <w:r>
        <w:rPr>
          <w:rFonts w:ascii="Tahoma" w:hAnsi="Tahoma" w:cs="Tahoma"/>
          <w:b/>
          <w:bCs/>
          <w:color w:val="000000"/>
          <w:sz w:val="22"/>
          <w:szCs w:val="22"/>
        </w:rPr>
        <w:t>interlocutore</w:t>
      </w:r>
      <w:r>
        <w:rPr>
          <w:rFonts w:ascii="Tahoma" w:hAnsi="Tahoma" w:cs="Tahoma"/>
          <w:color w:val="000000"/>
          <w:sz w:val="22"/>
          <w:szCs w:val="22"/>
        </w:rPr>
        <w:t xml:space="preserve"> nei seguenti casi:</w:t>
      </w:r>
    </w:p>
    <w:p w14:paraId="59F07BD9"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a) qualora vi sia motivata specialità o particolarità del lavoro, del bene o del servizio, in relazione alle caratteristiche tecniche o di mercato, di diritti di esclusiva, di singola presenza sul mercato ragionevolmente inteso in senso </w:t>
      </w:r>
      <w:proofErr w:type="gramStart"/>
      <w:r>
        <w:rPr>
          <w:rFonts w:ascii="Arial" w:hAnsi="Arial" w:cs="Arial"/>
          <w:color w:val="000000"/>
          <w:sz w:val="22"/>
          <w:szCs w:val="22"/>
        </w:rPr>
        <w:t>territoriale,  tale</w:t>
      </w:r>
      <w:proofErr w:type="gramEnd"/>
      <w:r>
        <w:rPr>
          <w:rFonts w:ascii="Arial" w:hAnsi="Arial" w:cs="Arial"/>
          <w:color w:val="000000"/>
          <w:sz w:val="22"/>
          <w:szCs w:val="22"/>
        </w:rPr>
        <w:t xml:space="preserve"> da rendere inutile, eccessivamente oneroso, palesemente sproporzionato o manifestamente irragionevole l’invito di più soggetti;</w:t>
      </w:r>
    </w:p>
    <w:p w14:paraId="79CC0C18"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lastRenderedPageBreak/>
        <w:t>b) quando si tratti di prorogare o ampliare il contratto con l’esecutore dei lavori, il fornitore dei beni o il prestatore dei servizi, limitatamente al periodo di tempo necessario per il completamento della procedura di nuovo affidamento a terzi, e l’importo non sia superiore a euro 100.000,00;</w:t>
      </w:r>
    </w:p>
    <w:p w14:paraId="23F8F3E0"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c) quando si tratti di interventi connessi ad impellenti e imprevedibili esigenze di ordine pubblico o di tutela della pubblica incolumità, e l’importo non sia superiore a euro 100.000,00;</w:t>
      </w:r>
    </w:p>
    <w:p w14:paraId="20B0954B" w14:textId="77777777" w:rsidR="00837392" w:rsidRDefault="00837392" w:rsidP="00837392">
      <w:pPr>
        <w:autoSpaceDE w:val="0"/>
        <w:autoSpaceDN w:val="0"/>
        <w:adjustRightInd w:val="0"/>
        <w:ind w:right="-108"/>
        <w:jc w:val="both"/>
        <w:rPr>
          <w:rFonts w:ascii="Tahoma" w:hAnsi="Tahoma" w:cs="Tahoma"/>
          <w:b/>
          <w:bCs/>
          <w:color w:val="000000"/>
          <w:sz w:val="22"/>
          <w:szCs w:val="22"/>
        </w:rPr>
      </w:pPr>
      <w:r>
        <w:rPr>
          <w:rFonts w:ascii="Tahoma" w:hAnsi="Tahoma" w:cs="Tahoma"/>
          <w:color w:val="000000"/>
          <w:sz w:val="22"/>
          <w:szCs w:val="22"/>
        </w:rPr>
        <w:t xml:space="preserve">d) nel solo caso di lavori, quando l'importo della spesa </w:t>
      </w:r>
      <w:r>
        <w:rPr>
          <w:rFonts w:ascii="Tahoma" w:hAnsi="Tahoma" w:cs="Tahoma"/>
          <w:b/>
          <w:bCs/>
          <w:color w:val="000000"/>
          <w:sz w:val="22"/>
          <w:szCs w:val="22"/>
        </w:rPr>
        <w:t>sia inferiore a euro 40.000,00.</w:t>
      </w:r>
    </w:p>
    <w:p w14:paraId="315C2B93" w14:textId="77777777" w:rsidR="00837392" w:rsidRDefault="00837392" w:rsidP="00837392">
      <w:pPr>
        <w:autoSpaceDE w:val="0"/>
        <w:autoSpaceDN w:val="0"/>
        <w:adjustRightInd w:val="0"/>
        <w:ind w:right="-108"/>
        <w:jc w:val="both"/>
        <w:rPr>
          <w:rFonts w:ascii="Tahoma" w:hAnsi="Tahoma" w:cs="Tahoma"/>
          <w:color w:val="000000"/>
          <w:sz w:val="22"/>
          <w:szCs w:val="22"/>
        </w:rPr>
      </w:pPr>
      <w:r>
        <w:rPr>
          <w:rFonts w:ascii="Tahoma" w:hAnsi="Tahoma" w:cs="Tahoma"/>
          <w:color w:val="000000"/>
          <w:sz w:val="22"/>
          <w:szCs w:val="22"/>
        </w:rPr>
        <w:t xml:space="preserve">e) nel solo caso di servizi o forniture, quando l'importo della spesa </w:t>
      </w:r>
      <w:r>
        <w:rPr>
          <w:rFonts w:ascii="Tahoma" w:hAnsi="Tahoma" w:cs="Tahoma"/>
          <w:b/>
          <w:bCs/>
          <w:color w:val="000000"/>
          <w:sz w:val="22"/>
          <w:szCs w:val="22"/>
        </w:rPr>
        <w:t>sia inferiore a euro 40.000,00.</w:t>
      </w:r>
    </w:p>
    <w:p w14:paraId="38006B43" w14:textId="77777777" w:rsidR="00837392" w:rsidRDefault="00837392" w:rsidP="00837392">
      <w:pPr>
        <w:autoSpaceDE w:val="0"/>
        <w:autoSpaceDN w:val="0"/>
        <w:adjustRightInd w:val="0"/>
        <w:jc w:val="both"/>
        <w:rPr>
          <w:rFonts w:ascii="Arial" w:hAnsi="Arial" w:cs="Arial"/>
          <w:color w:val="000000"/>
          <w:sz w:val="22"/>
          <w:szCs w:val="22"/>
        </w:rPr>
      </w:pPr>
    </w:p>
    <w:p w14:paraId="031FC069" w14:textId="77777777" w:rsidR="00837392" w:rsidRDefault="00837392" w:rsidP="00837392">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 xml:space="preserve">Art. 14 - Atti della procedura </w:t>
      </w:r>
    </w:p>
    <w:p w14:paraId="7425322A" w14:textId="77777777" w:rsidR="00837392" w:rsidRDefault="00837392" w:rsidP="00837392">
      <w:pPr>
        <w:autoSpaceDE w:val="0"/>
        <w:autoSpaceDN w:val="0"/>
        <w:adjustRightInd w:val="0"/>
        <w:jc w:val="both"/>
        <w:rPr>
          <w:rFonts w:ascii="Arial" w:hAnsi="Arial" w:cs="Arial"/>
          <w:b/>
          <w:bCs/>
          <w:color w:val="000000"/>
          <w:sz w:val="22"/>
          <w:szCs w:val="22"/>
        </w:rPr>
      </w:pPr>
    </w:p>
    <w:p w14:paraId="5202740A"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1. La lettera di invito può essere inoltrata anche via telefax o via posta elettronica. Nel caso di intervento d’urgenza di cui all’articolo 19 o di lavori di somma urgenza di cui all’articolo 20, l’invito può essere fatto a mezzo telefono ma, in tal caso, è confermato in forma scritta entro il primo giorno feriale successivo.</w:t>
      </w:r>
    </w:p>
    <w:p w14:paraId="432A7B13"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2. Qualora la complessità dell’intervento lo richieda, ovvero le condizioni di esecuzione dell’intervento</w:t>
      </w:r>
    </w:p>
    <w:p w14:paraId="4FC060C4"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non possano essere ragionevolmente contenute nella lettera di invito, il responsabile di cui all’articolo 11 predispone un foglio patti e condizioni o un capitolato d’oneri ai quali la lettera di invito deve fare rinvio esplicito, e che deve essere disponibile per tutti i potenziali candidati. </w:t>
      </w:r>
    </w:p>
    <w:p w14:paraId="224D2961"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3. Qualora l’intervento non presenti particolari difficoltà nell’individuazione dell’oggetto o sia di modesta entità, per la lettera di invito vige il principio di libertà della forma e di sinteticità dei contenuti.</w:t>
      </w:r>
    </w:p>
    <w:p w14:paraId="0539307B"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4. Ogni volta che ciò sia possibile e non ostino ragioni di celerità, il responsabile di cui all’articolo 11 redige un modello per la presentazione dell’offerta e lo allega alla lettera di invito.</w:t>
      </w:r>
    </w:p>
    <w:p w14:paraId="7E0581AC" w14:textId="77777777" w:rsidR="00837392" w:rsidRDefault="00837392" w:rsidP="00837392">
      <w:pPr>
        <w:autoSpaceDE w:val="0"/>
        <w:autoSpaceDN w:val="0"/>
        <w:adjustRightInd w:val="0"/>
        <w:jc w:val="both"/>
        <w:rPr>
          <w:rFonts w:ascii="Arial" w:hAnsi="Arial" w:cs="Arial"/>
          <w:color w:val="000000"/>
          <w:sz w:val="22"/>
          <w:szCs w:val="22"/>
        </w:rPr>
      </w:pPr>
    </w:p>
    <w:p w14:paraId="344C9D05" w14:textId="77777777" w:rsidR="00837392" w:rsidRDefault="00837392" w:rsidP="00837392">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 xml:space="preserve">Art. 15 - Scelta del contraente </w:t>
      </w:r>
    </w:p>
    <w:p w14:paraId="7A309444" w14:textId="77777777" w:rsidR="00837392" w:rsidRDefault="00837392" w:rsidP="00837392">
      <w:pPr>
        <w:autoSpaceDE w:val="0"/>
        <w:autoSpaceDN w:val="0"/>
        <w:adjustRightInd w:val="0"/>
        <w:jc w:val="both"/>
        <w:rPr>
          <w:rFonts w:ascii="Arial" w:hAnsi="Arial" w:cs="Arial"/>
          <w:b/>
          <w:bCs/>
          <w:color w:val="000000"/>
          <w:sz w:val="22"/>
          <w:szCs w:val="22"/>
        </w:rPr>
      </w:pPr>
    </w:p>
    <w:p w14:paraId="34B4F189"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1. La scelta del contraente avviene sulla base di quanto previsto nella lettera di invito, in uno dei seguenti modi:</w:t>
      </w:r>
    </w:p>
    <w:p w14:paraId="1CA2DFED"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a) in base all'offerta economicamente più vantaggiosa, individuata sulla base di elementi e parametri preventivamente definiti anche in forma sintetica;</w:t>
      </w:r>
    </w:p>
    <w:p w14:paraId="2F7541B1"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b) in base al prezzo più basso, qualora l’oggetto dell’intervento sia chiaramente individuato negli atti disponibili e non sia prevista alcuna variazione qualitativa.</w:t>
      </w:r>
    </w:p>
    <w:p w14:paraId="4065FECA" w14:textId="77777777" w:rsidR="00837392" w:rsidRDefault="00837392" w:rsidP="00837392">
      <w:pPr>
        <w:autoSpaceDE w:val="0"/>
        <w:autoSpaceDN w:val="0"/>
        <w:adjustRightInd w:val="0"/>
        <w:jc w:val="both"/>
        <w:rPr>
          <w:rFonts w:ascii="Arial" w:hAnsi="Arial" w:cs="Arial"/>
          <w:color w:val="000000"/>
          <w:sz w:val="22"/>
          <w:szCs w:val="22"/>
        </w:rPr>
      </w:pPr>
      <w:smartTag w:uri="urn:schemas-microsoft-com:office:smarttags" w:element="metricconverter">
        <w:smartTagPr>
          <w:attr w:name="ProductID" w:val="2. L"/>
        </w:smartTagPr>
        <w:r>
          <w:rPr>
            <w:rFonts w:ascii="Arial" w:hAnsi="Arial" w:cs="Arial"/>
            <w:color w:val="000000"/>
            <w:sz w:val="22"/>
            <w:szCs w:val="22"/>
          </w:rPr>
          <w:t>2. L</w:t>
        </w:r>
      </w:smartTag>
      <w:r>
        <w:rPr>
          <w:rFonts w:ascii="Arial" w:hAnsi="Arial" w:cs="Arial"/>
          <w:color w:val="000000"/>
          <w:sz w:val="22"/>
          <w:szCs w:val="22"/>
        </w:rPr>
        <w:t>'esame e la scelta delle offerte sono effettuati dal responsabile del servizio che provvede a sottoscrivere il contratto.</w:t>
      </w:r>
    </w:p>
    <w:p w14:paraId="23EC5CE8"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3. Dell’esito della procedura di scelta del contraente e di accettazione dell’offerta è redatto un verbale sintetico che, nei casi di cui al comma 1, lettera a), è corredato della motivazione che ha determinato la scelta. Qualora non vi siano controindicazioni la </w:t>
      </w:r>
      <w:proofErr w:type="gramStart"/>
      <w:r>
        <w:rPr>
          <w:rFonts w:ascii="Arial" w:hAnsi="Arial" w:cs="Arial"/>
          <w:color w:val="000000"/>
          <w:sz w:val="22"/>
          <w:szCs w:val="22"/>
        </w:rPr>
        <w:t>predetta</w:t>
      </w:r>
      <w:proofErr w:type="gramEnd"/>
      <w:r>
        <w:rPr>
          <w:rFonts w:ascii="Arial" w:hAnsi="Arial" w:cs="Arial"/>
          <w:color w:val="000000"/>
          <w:sz w:val="22"/>
          <w:szCs w:val="22"/>
        </w:rPr>
        <w:t xml:space="preserve"> verbalizzazione può essere fatta in via informale a margine del foglio dell’offerta dell’affidatario o a margine della scrittura contrattuale conclusiva.</w:t>
      </w:r>
    </w:p>
    <w:p w14:paraId="3DB4FBBC"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5. Il verbale delle operazioni conclusive dell’affidamento è approvato con determinazione; con la stessa determinazione è assunto l’impegno di spesa qualora non già effettuato in precedenza.</w:t>
      </w:r>
    </w:p>
    <w:p w14:paraId="632A31C3" w14:textId="77777777" w:rsidR="00837392" w:rsidRDefault="00837392" w:rsidP="00837392">
      <w:pPr>
        <w:autoSpaceDE w:val="0"/>
        <w:autoSpaceDN w:val="0"/>
        <w:adjustRightInd w:val="0"/>
        <w:jc w:val="both"/>
        <w:rPr>
          <w:rFonts w:ascii="Arial" w:hAnsi="Arial" w:cs="Arial"/>
          <w:b/>
          <w:bCs/>
          <w:color w:val="000000"/>
          <w:sz w:val="22"/>
          <w:szCs w:val="22"/>
        </w:rPr>
      </w:pPr>
    </w:p>
    <w:p w14:paraId="64C3F734" w14:textId="77777777" w:rsidR="00837392" w:rsidRDefault="00837392" w:rsidP="00837392">
      <w:pPr>
        <w:autoSpaceDE w:val="0"/>
        <w:autoSpaceDN w:val="0"/>
        <w:adjustRightInd w:val="0"/>
        <w:jc w:val="both"/>
        <w:rPr>
          <w:rFonts w:ascii="Arial" w:hAnsi="Arial" w:cs="Arial"/>
          <w:b/>
          <w:bCs/>
          <w:color w:val="000000"/>
          <w:sz w:val="22"/>
          <w:szCs w:val="22"/>
        </w:rPr>
      </w:pPr>
    </w:p>
    <w:p w14:paraId="4CEF7F46" w14:textId="77777777" w:rsidR="00837392" w:rsidRDefault="00837392" w:rsidP="00837392">
      <w:pPr>
        <w:autoSpaceDE w:val="0"/>
        <w:autoSpaceDN w:val="0"/>
        <w:adjustRightInd w:val="0"/>
        <w:jc w:val="both"/>
        <w:rPr>
          <w:rFonts w:ascii="Arial" w:hAnsi="Arial" w:cs="Arial"/>
          <w:b/>
          <w:bCs/>
          <w:color w:val="000000"/>
          <w:sz w:val="22"/>
          <w:szCs w:val="22"/>
        </w:rPr>
      </w:pPr>
    </w:p>
    <w:p w14:paraId="1AF28429" w14:textId="77777777" w:rsidR="00837392" w:rsidRDefault="00837392" w:rsidP="00837392">
      <w:pPr>
        <w:autoSpaceDE w:val="0"/>
        <w:autoSpaceDN w:val="0"/>
        <w:adjustRightInd w:val="0"/>
        <w:jc w:val="both"/>
        <w:rPr>
          <w:rFonts w:ascii="Arial" w:hAnsi="Arial" w:cs="Arial"/>
          <w:b/>
          <w:bCs/>
          <w:color w:val="000000"/>
          <w:sz w:val="22"/>
          <w:szCs w:val="22"/>
        </w:rPr>
      </w:pPr>
    </w:p>
    <w:p w14:paraId="64C4E9AA" w14:textId="77777777" w:rsidR="00837392" w:rsidRDefault="00837392" w:rsidP="00837392">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 xml:space="preserve">Art. 16 - Offerta economicamente più vantaggiosa </w:t>
      </w:r>
    </w:p>
    <w:p w14:paraId="7145179D" w14:textId="77777777" w:rsidR="00837392" w:rsidRDefault="00837392" w:rsidP="00837392">
      <w:pPr>
        <w:autoSpaceDE w:val="0"/>
        <w:autoSpaceDN w:val="0"/>
        <w:adjustRightInd w:val="0"/>
        <w:jc w:val="both"/>
        <w:rPr>
          <w:rFonts w:ascii="Arial" w:hAnsi="Arial" w:cs="Arial"/>
          <w:color w:val="000000"/>
          <w:sz w:val="22"/>
          <w:szCs w:val="22"/>
        </w:rPr>
      </w:pPr>
    </w:p>
    <w:p w14:paraId="02A7E1B8"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1. Per gli interventi per i quali vi sia un’elevata fungibilità dell’oggetto del contratto (ad esempio forniture di arredi, attrezzature, software, servizi di gestione diversi ecc.) la lettera di invito può limitarsi ad indicare le linee guida dell’intervento lasciando agli offerenti le più ampie possibilità di soddisfacimento delle richieste del comune (per cui potranno presentare offerte sotto forma di cataloghi con listini prezzi o simili).</w:t>
      </w:r>
    </w:p>
    <w:p w14:paraId="7D8AF0BC"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2. Quando la scelta del contraente avviene col criterio dell’offerta economicamente più vantaggiosa, il verbale deve dare atto dell’iter logico seguito nella attribuzione delle preferenze che hanno determinato l’affidamento.</w:t>
      </w:r>
    </w:p>
    <w:p w14:paraId="56425289"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lastRenderedPageBreak/>
        <w:t>3. Nello stesso caso, nell’esame delle offerte il responsabile del servizio deve farsi assistere da due dipendenti dell’amministrazione che siano competenti nella materia oggetto dell’affidamento.</w:t>
      </w:r>
    </w:p>
    <w:p w14:paraId="49653473" w14:textId="77777777" w:rsidR="00837392" w:rsidRDefault="00837392" w:rsidP="00837392">
      <w:pPr>
        <w:autoSpaceDE w:val="0"/>
        <w:autoSpaceDN w:val="0"/>
        <w:adjustRightInd w:val="0"/>
        <w:jc w:val="both"/>
        <w:rPr>
          <w:rFonts w:ascii="Arial" w:hAnsi="Arial" w:cs="Arial"/>
          <w:color w:val="000000"/>
          <w:sz w:val="22"/>
          <w:szCs w:val="22"/>
        </w:rPr>
      </w:pPr>
    </w:p>
    <w:p w14:paraId="4A9A0215" w14:textId="77777777" w:rsidR="00837392" w:rsidRDefault="00837392" w:rsidP="00837392">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 xml:space="preserve">Art. 17 - Contratti aperti </w:t>
      </w:r>
    </w:p>
    <w:p w14:paraId="114EC576" w14:textId="77777777" w:rsidR="00837392" w:rsidRDefault="00837392" w:rsidP="00837392">
      <w:pPr>
        <w:autoSpaceDE w:val="0"/>
        <w:autoSpaceDN w:val="0"/>
        <w:adjustRightInd w:val="0"/>
        <w:jc w:val="both"/>
        <w:rPr>
          <w:rFonts w:ascii="Arial" w:hAnsi="Arial" w:cs="Arial"/>
          <w:b/>
          <w:bCs/>
          <w:color w:val="000000"/>
          <w:sz w:val="22"/>
          <w:szCs w:val="22"/>
        </w:rPr>
      </w:pPr>
    </w:p>
    <w:p w14:paraId="15F9ED94"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1. Nel caso di contratti aperti di cui all’articolo 13, comma 2, lettera g), una volta stipulato il contratto in una delle forme previste dal regolamento, le ordinazioni sono fatte volta per volta con le modalità stabilite dal singolo contratto o con semplice ordinazione che deve recare:</w:t>
      </w:r>
    </w:p>
    <w:p w14:paraId="301BF29A"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a) l'oggetto della singola ordinazione, nell’ambito del contratto aperto;</w:t>
      </w:r>
    </w:p>
    <w:p w14:paraId="3B36BB63"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b) le caratteristiche tecniche e qualitative dell’oggetto della singola ordinazione, eventualmente mediante rinvio ad altri atti della procedura;</w:t>
      </w:r>
    </w:p>
    <w:p w14:paraId="3DBF9CB5"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c) il termine assegnato per l’attuazione della singola ordinazione;</w:t>
      </w:r>
    </w:p>
    <w:p w14:paraId="7AEB9A20"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d) ogni altro elemento previsto dalla lettera di invito che non sia già determinato contrattualmente.</w:t>
      </w:r>
    </w:p>
    <w:p w14:paraId="3B84BDAE"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2. Nel caso di contratti aperti stipulati per un importo inferiore ai limiti finanziari stabiliti dal presente regolamento, qualora prima della scadenza del termine contrattuale siano necessari interventi comunque riconducibili al contratto per tipologia, il responsabile di cui all’articolo 11 autorizza l’ulteriore spesa, previo accertamento della copertura finanziaria, per un importo che comunque non può essere superiore alla differenza  tra l’importo contrattuale dell’affidamento iniziale e il limite finanziario massimo previsto dall’articolo 4 del presente regolamento.</w:t>
      </w:r>
    </w:p>
    <w:p w14:paraId="6E6D8005" w14:textId="77777777" w:rsidR="00837392" w:rsidRDefault="00837392" w:rsidP="00837392">
      <w:pPr>
        <w:autoSpaceDE w:val="0"/>
        <w:autoSpaceDN w:val="0"/>
        <w:adjustRightInd w:val="0"/>
        <w:jc w:val="both"/>
        <w:rPr>
          <w:rFonts w:ascii="Arial" w:hAnsi="Arial" w:cs="Arial"/>
          <w:color w:val="000000"/>
          <w:sz w:val="22"/>
          <w:szCs w:val="22"/>
        </w:rPr>
      </w:pPr>
      <w:smartTag w:uri="urn:schemas-microsoft-com:office:smarttags" w:element="metricconverter">
        <w:smartTagPr>
          <w:attr w:name="ProductID" w:val="3. In"/>
        </w:smartTagPr>
        <w:r>
          <w:rPr>
            <w:rFonts w:ascii="Arial" w:hAnsi="Arial" w:cs="Arial"/>
            <w:color w:val="000000"/>
            <w:sz w:val="22"/>
            <w:szCs w:val="22"/>
          </w:rPr>
          <w:t>3. In</w:t>
        </w:r>
      </w:smartTag>
      <w:r>
        <w:rPr>
          <w:rFonts w:ascii="Arial" w:hAnsi="Arial" w:cs="Arial"/>
          <w:color w:val="000000"/>
          <w:sz w:val="22"/>
          <w:szCs w:val="22"/>
        </w:rPr>
        <w:t xml:space="preserve"> caso di forniture o servizi ripetitivi per i quali la necessità sia solo eventuale e non predeterminabile, il contratto può essere costituito dai preventivi offerti ai sensi dell’articolo 16, recanti il termine di validità degli stessi che costituisce vincolo per l’affidatario; nel corso del periodo di validità delle offerte o di efficacia del contratto il responsabile di cui all’articolo 11, procede a singole ordinazioni ogni volta che ne ricorra la necessità.</w:t>
      </w:r>
    </w:p>
    <w:p w14:paraId="79D5286A"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4. Gli ampliamenti contrattuali di cui al presente articolo non costituiscono perizia suppletiva.</w:t>
      </w:r>
    </w:p>
    <w:p w14:paraId="017C5A3B"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5. Delle condizioni di cui al presente articolo con la precisazione che si tratta di un contratto aperto deve essere fatta esplicita menzione negli atti propedeutici all’affidamento.</w:t>
      </w:r>
    </w:p>
    <w:p w14:paraId="1A9E3651" w14:textId="77777777" w:rsidR="00837392" w:rsidRDefault="00837392" w:rsidP="00837392">
      <w:pPr>
        <w:autoSpaceDE w:val="0"/>
        <w:autoSpaceDN w:val="0"/>
        <w:adjustRightInd w:val="0"/>
        <w:jc w:val="both"/>
        <w:rPr>
          <w:rFonts w:ascii="Arial" w:hAnsi="Arial" w:cs="Arial"/>
          <w:color w:val="000000"/>
          <w:sz w:val="22"/>
          <w:szCs w:val="22"/>
        </w:rPr>
      </w:pPr>
    </w:p>
    <w:p w14:paraId="429693B3" w14:textId="77777777" w:rsidR="00837392" w:rsidRDefault="00837392" w:rsidP="00837392">
      <w:pPr>
        <w:autoSpaceDE w:val="0"/>
        <w:autoSpaceDN w:val="0"/>
        <w:adjustRightInd w:val="0"/>
        <w:jc w:val="center"/>
        <w:rPr>
          <w:rFonts w:ascii="Arial" w:hAnsi="Arial" w:cs="Arial"/>
          <w:b/>
          <w:bCs/>
          <w:color w:val="000000"/>
          <w:sz w:val="22"/>
          <w:szCs w:val="22"/>
        </w:rPr>
      </w:pPr>
    </w:p>
    <w:p w14:paraId="25AD09F1" w14:textId="77777777" w:rsidR="00837392" w:rsidRDefault="00837392" w:rsidP="00837392">
      <w:pPr>
        <w:autoSpaceDE w:val="0"/>
        <w:autoSpaceDN w:val="0"/>
        <w:adjustRightInd w:val="0"/>
        <w:jc w:val="center"/>
        <w:rPr>
          <w:rFonts w:ascii="Arial" w:hAnsi="Arial" w:cs="Arial"/>
          <w:b/>
          <w:bCs/>
          <w:color w:val="000000"/>
          <w:sz w:val="22"/>
          <w:szCs w:val="22"/>
        </w:rPr>
      </w:pPr>
    </w:p>
    <w:p w14:paraId="7A631E7D" w14:textId="77777777" w:rsidR="00837392" w:rsidRDefault="00837392" w:rsidP="00837392">
      <w:pPr>
        <w:autoSpaceDE w:val="0"/>
        <w:autoSpaceDN w:val="0"/>
        <w:adjustRightInd w:val="0"/>
        <w:jc w:val="center"/>
        <w:rPr>
          <w:rFonts w:ascii="Arial" w:hAnsi="Arial" w:cs="Arial"/>
          <w:b/>
          <w:bCs/>
          <w:color w:val="000000"/>
          <w:sz w:val="22"/>
          <w:szCs w:val="22"/>
        </w:rPr>
      </w:pPr>
    </w:p>
    <w:p w14:paraId="4795AD9A" w14:textId="77777777" w:rsidR="00837392" w:rsidRDefault="00837392" w:rsidP="00837392">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 xml:space="preserve">Art. 18 - Mezzi di tutela </w:t>
      </w:r>
    </w:p>
    <w:p w14:paraId="5431C117" w14:textId="77777777" w:rsidR="00837392" w:rsidRDefault="00837392" w:rsidP="00837392">
      <w:pPr>
        <w:autoSpaceDE w:val="0"/>
        <w:autoSpaceDN w:val="0"/>
        <w:adjustRightInd w:val="0"/>
        <w:jc w:val="center"/>
        <w:rPr>
          <w:rFonts w:ascii="Arial" w:hAnsi="Arial" w:cs="Arial"/>
          <w:b/>
          <w:bCs/>
          <w:color w:val="000000"/>
          <w:sz w:val="22"/>
          <w:szCs w:val="22"/>
        </w:rPr>
      </w:pPr>
    </w:p>
    <w:p w14:paraId="13C96886"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1. Qualora la controparte non adempia agli obblighi derivanti dal rapporto, l'amministrazione </w:t>
      </w:r>
      <w:proofErr w:type="gramStart"/>
      <w:r>
        <w:rPr>
          <w:rFonts w:ascii="Arial" w:hAnsi="Arial" w:cs="Arial"/>
          <w:color w:val="000000"/>
          <w:sz w:val="22"/>
          <w:szCs w:val="22"/>
        </w:rPr>
        <w:t>si  avvale</w:t>
      </w:r>
      <w:proofErr w:type="gramEnd"/>
      <w:r>
        <w:rPr>
          <w:rFonts w:ascii="Arial" w:hAnsi="Arial" w:cs="Arial"/>
          <w:color w:val="000000"/>
          <w:sz w:val="22"/>
          <w:szCs w:val="22"/>
        </w:rPr>
        <w:t xml:space="preserve"> degli strumenti di risoluzione contrattuale e risarcimento danni, ove non ritenga più efficace il ricorso all'esecuzione in danno previa diffida.</w:t>
      </w:r>
    </w:p>
    <w:p w14:paraId="30BB9600" w14:textId="72E1650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2. Sono applicabili gli articoli 239 e 240 del Codice dei Contratti Pubblici </w:t>
      </w:r>
      <w:proofErr w:type="spellStart"/>
      <w:r>
        <w:rPr>
          <w:rFonts w:ascii="Arial" w:hAnsi="Arial" w:cs="Arial"/>
          <w:color w:val="000000"/>
          <w:sz w:val="22"/>
          <w:szCs w:val="22"/>
        </w:rPr>
        <w:t>D.Lgs.</w:t>
      </w:r>
      <w:proofErr w:type="spellEnd"/>
      <w:r>
        <w:rPr>
          <w:rFonts w:ascii="Arial" w:hAnsi="Arial" w:cs="Arial"/>
          <w:color w:val="000000"/>
          <w:sz w:val="22"/>
          <w:szCs w:val="22"/>
        </w:rPr>
        <w:t xml:space="preserve"> n. 163/2006. </w:t>
      </w:r>
    </w:p>
    <w:p w14:paraId="4BEDBA86" w14:textId="77777777" w:rsidR="00837392" w:rsidRDefault="00837392">
      <w:pPr>
        <w:spacing w:after="160" w:line="278" w:lineRule="auto"/>
        <w:rPr>
          <w:rFonts w:ascii="Arial" w:hAnsi="Arial" w:cs="Arial"/>
          <w:color w:val="000000"/>
          <w:sz w:val="22"/>
          <w:szCs w:val="22"/>
        </w:rPr>
      </w:pPr>
      <w:r>
        <w:rPr>
          <w:rFonts w:ascii="Arial" w:hAnsi="Arial" w:cs="Arial"/>
          <w:color w:val="000000"/>
          <w:sz w:val="22"/>
          <w:szCs w:val="22"/>
        </w:rPr>
        <w:br w:type="page"/>
      </w:r>
    </w:p>
    <w:p w14:paraId="7A197F9E" w14:textId="77777777" w:rsidR="00837392" w:rsidRDefault="00837392" w:rsidP="00837392">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lastRenderedPageBreak/>
        <w:t>TITOLO IV - DISPOSIZIONI SPECIALI E INTERVENTI PARTICOLARI</w:t>
      </w:r>
    </w:p>
    <w:p w14:paraId="3F41C18A" w14:textId="77777777" w:rsidR="00837392" w:rsidRDefault="00837392" w:rsidP="00837392">
      <w:pPr>
        <w:autoSpaceDE w:val="0"/>
        <w:autoSpaceDN w:val="0"/>
        <w:adjustRightInd w:val="0"/>
        <w:jc w:val="both"/>
        <w:rPr>
          <w:rFonts w:ascii="Arial" w:hAnsi="Arial" w:cs="Arial"/>
          <w:b/>
          <w:bCs/>
          <w:color w:val="000000"/>
          <w:sz w:val="22"/>
          <w:szCs w:val="22"/>
        </w:rPr>
      </w:pPr>
    </w:p>
    <w:p w14:paraId="58AAAFC3" w14:textId="77777777" w:rsidR="00837392" w:rsidRDefault="00837392" w:rsidP="00837392">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 xml:space="preserve">Art. 19 - Interventi d’urgenza </w:t>
      </w:r>
    </w:p>
    <w:p w14:paraId="2725A382" w14:textId="77777777" w:rsidR="00837392" w:rsidRDefault="00837392" w:rsidP="00837392">
      <w:pPr>
        <w:autoSpaceDE w:val="0"/>
        <w:autoSpaceDN w:val="0"/>
        <w:adjustRightInd w:val="0"/>
        <w:jc w:val="both"/>
        <w:rPr>
          <w:rFonts w:ascii="Arial" w:hAnsi="Arial" w:cs="Arial"/>
          <w:b/>
          <w:bCs/>
          <w:color w:val="000000"/>
          <w:sz w:val="22"/>
          <w:szCs w:val="22"/>
        </w:rPr>
      </w:pPr>
    </w:p>
    <w:p w14:paraId="69FE79A2"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1. Nei in cui casi l’attuazione degli interventi è determinata dalla necessità di provvedere d’urgenza, questa deve risultare da un verbale, in cui sono indicati i motivi dello stato di urgenza, le cause che lo hanno provocato e i provvedimenti necessari per la rimozione dello stato di urgenza.</w:t>
      </w:r>
    </w:p>
    <w:p w14:paraId="628D19A9"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2. Il verbale di cui al comma 1 può essere redatto a margine di uno degli atti della procedura.</w:t>
      </w:r>
    </w:p>
    <w:p w14:paraId="5A1E521E"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3. Il verbale è redatto dal responsabile di cui all’articolo 11 o da qualsiasi soggetto che ne abbia la competenza; esso è accompagnato da una stima dei costi dell’intervento ai fini dell’assunzione dei provvedimenti di copertura della spesa e di ordinazione.</w:t>
      </w:r>
    </w:p>
    <w:p w14:paraId="58412E0D" w14:textId="77777777" w:rsidR="00837392" w:rsidRDefault="00837392" w:rsidP="00837392">
      <w:pPr>
        <w:autoSpaceDE w:val="0"/>
        <w:autoSpaceDN w:val="0"/>
        <w:adjustRightInd w:val="0"/>
        <w:jc w:val="both"/>
        <w:rPr>
          <w:rFonts w:ascii="Arial" w:hAnsi="Arial" w:cs="Arial"/>
          <w:color w:val="000000"/>
          <w:sz w:val="22"/>
          <w:szCs w:val="22"/>
        </w:rPr>
      </w:pPr>
    </w:p>
    <w:p w14:paraId="57908ACD" w14:textId="77777777" w:rsidR="00837392" w:rsidRDefault="00837392" w:rsidP="00837392">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 xml:space="preserve">Art. 20 - Lavori di somma urgenza </w:t>
      </w:r>
    </w:p>
    <w:p w14:paraId="5F29D1C2" w14:textId="77777777" w:rsidR="00837392" w:rsidRDefault="00837392" w:rsidP="00837392">
      <w:pPr>
        <w:autoSpaceDE w:val="0"/>
        <w:autoSpaceDN w:val="0"/>
        <w:adjustRightInd w:val="0"/>
        <w:jc w:val="both"/>
        <w:rPr>
          <w:rFonts w:ascii="Arial" w:hAnsi="Arial" w:cs="Arial"/>
          <w:b/>
          <w:bCs/>
          <w:color w:val="000000"/>
          <w:sz w:val="22"/>
          <w:szCs w:val="22"/>
        </w:rPr>
      </w:pPr>
    </w:p>
    <w:p w14:paraId="6260DFE8"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1. Nei casi di lavori di somma urgenza cagionati dal verificarsi di un evento eccezionale o imprevedibile, che non consentono alcun indugio, il tecnico dell’amministrazione che per primo accede ai luoghi o prende conoscenza dell’evento, dispone, contemporaneamente alla redazione del verbale di cui all’articolo 19, l’immediata esecuzione dei lavori strettamente indispensabili per rimuovere lo stato di pregiudizio alla pubblica incolumità, sempre nei limiti di cui al presente regolamento.</w:t>
      </w:r>
    </w:p>
    <w:p w14:paraId="397ABEB8"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2. L’esecuzione dei lavori di somma urgenza può essere affidata in forma diretta ad una o più imprese individuate dal responsabile del procedimento o dal tecnico, da questi incaricato.</w:t>
      </w:r>
    </w:p>
    <w:p w14:paraId="34F360DA"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3. Dell’evento di cui ai commi 1 e 2 il tecnico deve dare immediata comunicazione al responsabile del servizio.</w:t>
      </w:r>
    </w:p>
    <w:p w14:paraId="77D75406"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4. Il prezzo delle prestazioni ordinate è definito consensualmente con l’affidatario; in difetto di preventivo accordo, qualora l’affidatario non accetti il prezzo determinato dal tecnico nell’ordinazione, può essergli ingiunto di procedere comunque all’esecuzione dell’intervento sulla base di detto prezzo; l’affidatario può iscrivere riserve circa il prezzo a margine dell’ordinazione e specificarle nei termini e nei modi prescritti per i contratti di lavori pubblici; in assenza di riserve o in caso di decadenza di queste il prezzo imposto si intende definitivamente accettato.</w:t>
      </w:r>
    </w:p>
    <w:p w14:paraId="1ABF594D"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5. Il tecnico di cui al comma 1 redige entro 7 (sette) giorni feriali dall’ordine di esecuzione dei lavori una perizia giustificativa degli stessi e la trasmette, unitamente al verbale di somma urgenza, al responsabile del servizio se diverso, che provvede alla copertura della spesa e alla approvazione dei lavori, eventualmente previa acquisizione di atti di assenso di competenza di organi diversi. </w:t>
      </w:r>
    </w:p>
    <w:p w14:paraId="39D1A0D6"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6. Qualora i lavori di cui al comma 1 non conseguano l’approvazione del competente organo dell’amministrazione, il responsabile di cui all’articolo 11 procede all’immediata sospensione dei lavori e alla liquidazione delle spese relative alla parte già eseguita.</w:t>
      </w:r>
    </w:p>
    <w:p w14:paraId="3A13FE9F"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7. Ai sensi e per gli effetti del disposto dell'articolo 191, comma 3, del decreto legislativo n. 267 del 2000, l’ordinazione di cui al comma 1 è regolarizzata, a pena di decadenza, entro 30 (trenta) giorni e, comunque, entro il 31 dicembre dell'anno in corso se a tale data non sia decorso il </w:t>
      </w:r>
      <w:proofErr w:type="gramStart"/>
      <w:r>
        <w:rPr>
          <w:rFonts w:ascii="Arial" w:hAnsi="Arial" w:cs="Arial"/>
          <w:color w:val="000000"/>
          <w:sz w:val="22"/>
          <w:szCs w:val="22"/>
        </w:rPr>
        <w:t>predetto</w:t>
      </w:r>
      <w:proofErr w:type="gramEnd"/>
      <w:r>
        <w:rPr>
          <w:rFonts w:ascii="Arial" w:hAnsi="Arial" w:cs="Arial"/>
          <w:color w:val="000000"/>
          <w:sz w:val="22"/>
          <w:szCs w:val="22"/>
        </w:rPr>
        <w:t xml:space="preserve"> termine.</w:t>
      </w:r>
    </w:p>
    <w:p w14:paraId="2C1BDB2D" w14:textId="77777777" w:rsidR="00837392" w:rsidRDefault="00837392" w:rsidP="00837392">
      <w:pPr>
        <w:autoSpaceDE w:val="0"/>
        <w:autoSpaceDN w:val="0"/>
        <w:adjustRightInd w:val="0"/>
        <w:jc w:val="both"/>
        <w:rPr>
          <w:rFonts w:ascii="Arial" w:hAnsi="Arial" w:cs="Arial"/>
          <w:color w:val="000000"/>
          <w:sz w:val="22"/>
          <w:szCs w:val="22"/>
        </w:rPr>
      </w:pPr>
    </w:p>
    <w:p w14:paraId="43B416C7" w14:textId="77777777" w:rsidR="00837392" w:rsidRDefault="00837392" w:rsidP="00837392">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 xml:space="preserve">Art. 21 - Interventi d’urgenza o lavori di somma urgenza ordinati dal Sindaco  </w:t>
      </w:r>
    </w:p>
    <w:p w14:paraId="6EDAAA6E" w14:textId="77777777" w:rsidR="00837392" w:rsidRDefault="00837392" w:rsidP="00837392">
      <w:pPr>
        <w:autoSpaceDE w:val="0"/>
        <w:autoSpaceDN w:val="0"/>
        <w:adjustRightInd w:val="0"/>
        <w:jc w:val="both"/>
        <w:rPr>
          <w:rFonts w:ascii="Arial" w:hAnsi="Arial" w:cs="Arial"/>
          <w:color w:val="000000"/>
          <w:sz w:val="22"/>
          <w:szCs w:val="22"/>
        </w:rPr>
      </w:pPr>
    </w:p>
    <w:p w14:paraId="55C92B81"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1. Qualora gli interventi d’urgenza di cui all’articolo 19 o i lavori di somma urgenza di cui all’articolo 20 siano ordinati dal Sindaco nell’esercizio dei poteri di ordinanza di cui all’articolo 54, comma 2, del decreto legislativo n. 267 del 2000, lo stesso Sindaco può disporre gli adempimenti e le indicazioni ai sensi del presente regolamento per l’attuazione dell’ordinanza medesima, in deroga alle competenze di cui agli articoli 11, 19 e 20, qualora non possa indugiarsi nella redazione degli atti formali.</w:t>
      </w:r>
    </w:p>
    <w:p w14:paraId="2196E349"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2. Il responsabile di cui all’articolo 11 provvede tempestivamente alla conferma e </w:t>
      </w:r>
      <w:proofErr w:type="gramStart"/>
      <w:r>
        <w:rPr>
          <w:rFonts w:ascii="Arial" w:hAnsi="Arial" w:cs="Arial"/>
          <w:color w:val="000000"/>
          <w:sz w:val="22"/>
          <w:szCs w:val="22"/>
        </w:rPr>
        <w:t>alla  regolarizzazione</w:t>
      </w:r>
      <w:proofErr w:type="gramEnd"/>
      <w:r>
        <w:rPr>
          <w:rFonts w:ascii="Arial" w:hAnsi="Arial" w:cs="Arial"/>
          <w:color w:val="000000"/>
          <w:sz w:val="22"/>
          <w:szCs w:val="22"/>
        </w:rPr>
        <w:t xml:space="preserve"> di quanto effettuato ai sensi del comma 1.</w:t>
      </w:r>
    </w:p>
    <w:p w14:paraId="349A1ED1" w14:textId="77777777" w:rsidR="00837392" w:rsidRDefault="00837392" w:rsidP="00837392">
      <w:pPr>
        <w:autoSpaceDE w:val="0"/>
        <w:autoSpaceDN w:val="0"/>
        <w:adjustRightInd w:val="0"/>
        <w:jc w:val="both"/>
        <w:rPr>
          <w:rFonts w:ascii="Arial" w:hAnsi="Arial" w:cs="Arial"/>
          <w:color w:val="000000"/>
          <w:sz w:val="22"/>
          <w:szCs w:val="22"/>
        </w:rPr>
      </w:pPr>
    </w:p>
    <w:p w14:paraId="179D13B7" w14:textId="77777777" w:rsidR="00837392" w:rsidRDefault="00837392" w:rsidP="00837392">
      <w:pPr>
        <w:autoSpaceDE w:val="0"/>
        <w:autoSpaceDN w:val="0"/>
        <w:adjustRightInd w:val="0"/>
        <w:jc w:val="both"/>
        <w:rPr>
          <w:rFonts w:ascii="Arial" w:hAnsi="Arial" w:cs="Arial"/>
          <w:color w:val="000000"/>
          <w:sz w:val="22"/>
          <w:szCs w:val="22"/>
        </w:rPr>
      </w:pPr>
    </w:p>
    <w:p w14:paraId="000A1A84" w14:textId="77777777" w:rsidR="00837392" w:rsidRDefault="00837392" w:rsidP="00837392">
      <w:pPr>
        <w:autoSpaceDE w:val="0"/>
        <w:autoSpaceDN w:val="0"/>
        <w:adjustRightInd w:val="0"/>
        <w:jc w:val="both"/>
        <w:rPr>
          <w:rFonts w:ascii="Arial" w:hAnsi="Arial" w:cs="Arial"/>
          <w:color w:val="000000"/>
          <w:sz w:val="22"/>
          <w:szCs w:val="22"/>
        </w:rPr>
      </w:pPr>
    </w:p>
    <w:p w14:paraId="1EA7F4ED" w14:textId="77777777" w:rsidR="00837392" w:rsidRDefault="00837392" w:rsidP="00837392">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 xml:space="preserve">Art. 22 - Disposizioni speciali per i lavori agricoli e simili </w:t>
      </w:r>
    </w:p>
    <w:p w14:paraId="2C6BD9B4" w14:textId="77777777" w:rsidR="00837392" w:rsidRDefault="00837392" w:rsidP="00837392">
      <w:pPr>
        <w:autoSpaceDE w:val="0"/>
        <w:autoSpaceDN w:val="0"/>
        <w:adjustRightInd w:val="0"/>
        <w:jc w:val="both"/>
        <w:rPr>
          <w:rFonts w:ascii="Arial" w:hAnsi="Arial" w:cs="Arial"/>
          <w:b/>
          <w:bCs/>
          <w:color w:val="000000"/>
          <w:sz w:val="22"/>
          <w:szCs w:val="22"/>
        </w:rPr>
      </w:pPr>
    </w:p>
    <w:p w14:paraId="408B98F2"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1 Ai sensi dell’articolo 15 del decreto legislativo 18 maggio 2001, n. 228 e dell’art. 17 della Legge 31.01.1994 n. 97 e </w:t>
      </w:r>
      <w:proofErr w:type="spellStart"/>
      <w:r>
        <w:rPr>
          <w:rFonts w:ascii="Arial" w:hAnsi="Arial" w:cs="Arial"/>
          <w:color w:val="000000"/>
          <w:sz w:val="22"/>
          <w:szCs w:val="22"/>
        </w:rPr>
        <w:t>s.m.i</w:t>
      </w:r>
      <w:proofErr w:type="spellEnd"/>
      <w:r>
        <w:rPr>
          <w:rFonts w:ascii="Arial" w:hAnsi="Arial" w:cs="Arial"/>
          <w:color w:val="000000"/>
          <w:sz w:val="22"/>
          <w:szCs w:val="22"/>
        </w:rPr>
        <w:t>, i soggetti affidatari dei lavori in economia ai sensi degli articoli 6 e 15 del presente regolamento possono essere individuati tra gli imprenditori agricoli qualora gli interventi in economia riguardino lavori finalizzati:</w:t>
      </w:r>
    </w:p>
    <w:p w14:paraId="46774B7D"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a) alla sistemazione e alla manutenzione del territorio;</w:t>
      </w:r>
    </w:p>
    <w:p w14:paraId="6997D080"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b) alla salvaguardia del paesaggio agrario e forestale;</w:t>
      </w:r>
    </w:p>
    <w:p w14:paraId="0026B364"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c) alla cura e al mantenimento dell'assetto idrogeologico;</w:t>
      </w:r>
    </w:p>
    <w:p w14:paraId="67BCC497"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d) alla tutela delle vocazioni produttive del territorio.</w:t>
      </w:r>
    </w:p>
    <w:p w14:paraId="4FCEB6B6"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2. Per gli interventi di cui al comma 1, l’importo dei lavori da affidare in ragione di anno per ciascun soggetto individuato come contraente non può superare:</w:t>
      </w:r>
    </w:p>
    <w:p w14:paraId="484454E2"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a) nel caso di imprenditori agricoli singoli l’importo di euro 25.000,00;</w:t>
      </w:r>
    </w:p>
    <w:p w14:paraId="00794A1B"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b) nel caso di imprenditori agricoli in forma associata l’importo di euro 150.000,00.</w:t>
      </w:r>
    </w:p>
    <w:p w14:paraId="481CA5C8" w14:textId="77777777" w:rsidR="00837392" w:rsidRDefault="00837392" w:rsidP="00837392">
      <w:pPr>
        <w:autoSpaceDE w:val="0"/>
        <w:autoSpaceDN w:val="0"/>
        <w:adjustRightInd w:val="0"/>
        <w:jc w:val="both"/>
        <w:rPr>
          <w:rFonts w:ascii="Arial" w:hAnsi="Arial" w:cs="Arial"/>
          <w:color w:val="000000"/>
          <w:sz w:val="22"/>
          <w:szCs w:val="22"/>
        </w:rPr>
      </w:pPr>
    </w:p>
    <w:p w14:paraId="0E10B770" w14:textId="77777777" w:rsidR="00837392" w:rsidRDefault="00837392" w:rsidP="00837392">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 xml:space="preserve">Art. 23 - Disposizioni speciali per beni e servizi convenzionati con categorie protette </w:t>
      </w:r>
    </w:p>
    <w:p w14:paraId="3259F118" w14:textId="77777777" w:rsidR="00837392" w:rsidRDefault="00837392" w:rsidP="00837392">
      <w:pPr>
        <w:autoSpaceDE w:val="0"/>
        <w:autoSpaceDN w:val="0"/>
        <w:adjustRightInd w:val="0"/>
        <w:jc w:val="both"/>
        <w:rPr>
          <w:rFonts w:ascii="Arial" w:hAnsi="Arial" w:cs="Arial"/>
          <w:color w:val="000000"/>
          <w:sz w:val="22"/>
          <w:szCs w:val="22"/>
        </w:rPr>
      </w:pPr>
    </w:p>
    <w:p w14:paraId="3F830268"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1. Qualora si tratti di affidare la fornitura di beni o la prestazione di servizi in economia diversi da quelli socio-sanitari ed educativi, i soggetti affidatari ai sensi degli articoli 7, 8 e 15 del presente regolamento, possono essere individuati tra le cooperative sociali che svolgono le attività di cui all'articolo 1, comma 1, lettera b), della legge 8 novembre 1991, n. </w:t>
      </w:r>
      <w:smartTag w:uri="urn:schemas-microsoft-com:office:smarttags" w:element="metricconverter">
        <w:smartTagPr>
          <w:attr w:name="ProductID" w:val="381, a"/>
        </w:smartTagPr>
        <w:r>
          <w:rPr>
            <w:rFonts w:ascii="Arial" w:hAnsi="Arial" w:cs="Arial"/>
            <w:color w:val="000000"/>
            <w:sz w:val="22"/>
            <w:szCs w:val="22"/>
          </w:rPr>
          <w:t>381, a</w:t>
        </w:r>
      </w:smartTag>
      <w:r>
        <w:rPr>
          <w:rFonts w:ascii="Arial" w:hAnsi="Arial" w:cs="Arial"/>
          <w:color w:val="000000"/>
          <w:sz w:val="22"/>
          <w:szCs w:val="22"/>
        </w:rPr>
        <w:t xml:space="preserve"> condizione che il contratto sia finalizzato a creare opportunità di lavoro per le persone svantaggiate di cui all'articolo 4, comma 1, della legge citata.</w:t>
      </w:r>
    </w:p>
    <w:p w14:paraId="20001DB5"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2. Per la stipula delle relative convenzioni di cui al presente articolo, le cooperative </w:t>
      </w:r>
      <w:proofErr w:type="gramStart"/>
      <w:r>
        <w:rPr>
          <w:rFonts w:ascii="Arial" w:hAnsi="Arial" w:cs="Arial"/>
          <w:color w:val="000000"/>
          <w:sz w:val="22"/>
          <w:szCs w:val="22"/>
        </w:rPr>
        <w:t>debbono  risultare</w:t>
      </w:r>
      <w:proofErr w:type="gramEnd"/>
      <w:r>
        <w:rPr>
          <w:rFonts w:ascii="Arial" w:hAnsi="Arial" w:cs="Arial"/>
          <w:color w:val="000000"/>
          <w:sz w:val="22"/>
          <w:szCs w:val="22"/>
        </w:rPr>
        <w:t xml:space="preserve"> iscritte all'albo regionale di cui all'articolo 9, comma 1, della citata legge n. 381 del 1991.</w:t>
      </w:r>
    </w:p>
    <w:p w14:paraId="3F807EFF" w14:textId="77777777" w:rsidR="00837392" w:rsidRDefault="00837392" w:rsidP="00837392">
      <w:pPr>
        <w:autoSpaceDE w:val="0"/>
        <w:autoSpaceDN w:val="0"/>
        <w:adjustRightInd w:val="0"/>
        <w:jc w:val="both"/>
        <w:rPr>
          <w:rFonts w:ascii="Arial" w:hAnsi="Arial" w:cs="Arial"/>
          <w:color w:val="000000"/>
          <w:sz w:val="22"/>
          <w:szCs w:val="22"/>
        </w:rPr>
      </w:pPr>
    </w:p>
    <w:p w14:paraId="3F94D919" w14:textId="77777777" w:rsidR="00837392" w:rsidRDefault="00837392" w:rsidP="00837392">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 xml:space="preserve">Art. 24 - Disposizioni speciali per i servizi tecnici </w:t>
      </w:r>
    </w:p>
    <w:p w14:paraId="4C597377" w14:textId="77777777" w:rsidR="00837392" w:rsidRDefault="00837392" w:rsidP="00837392">
      <w:pPr>
        <w:autoSpaceDE w:val="0"/>
        <w:autoSpaceDN w:val="0"/>
        <w:adjustRightInd w:val="0"/>
        <w:jc w:val="both"/>
        <w:rPr>
          <w:rFonts w:ascii="Arial" w:hAnsi="Arial" w:cs="Arial"/>
          <w:color w:val="000000"/>
          <w:sz w:val="22"/>
          <w:szCs w:val="22"/>
        </w:rPr>
      </w:pPr>
    </w:p>
    <w:p w14:paraId="1EAF7ED7"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1. Per servizi tecnici si intendono:</w:t>
      </w:r>
    </w:p>
    <w:p w14:paraId="4DA1B314"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a) i servizi di architettura e ingegneria di cui all’allegato II.A, numero 12, al Codice, numero di riferimento CPC 867, limitatamente alla progettazione, alla direzione dei lavori e alle prestazioni tecniche connesse di cui all’articolo 91 del Codice;</w:t>
      </w:r>
    </w:p>
    <w:p w14:paraId="4F5FF037"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b) le prestazioni di verifica dei progetti di cui all’articolo 112, commi 1 e 5, del Codice;</w:t>
      </w:r>
    </w:p>
    <w:p w14:paraId="2E8F41AD"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c) le attività di supporto al responsabile del procedimento di cui all’articolo 10, comma 7, del Codice;</w:t>
      </w:r>
    </w:p>
    <w:p w14:paraId="48D75F91"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d) le prestazioni connesse ai servizi di cui alle lettere precedenti (quali, ad esempio: prestazioni attinenti </w:t>
      </w:r>
      <w:proofErr w:type="gramStart"/>
      <w:r>
        <w:rPr>
          <w:rFonts w:ascii="Arial" w:hAnsi="Arial" w:cs="Arial"/>
          <w:color w:val="000000"/>
          <w:sz w:val="22"/>
          <w:szCs w:val="22"/>
        </w:rPr>
        <w:t>la</w:t>
      </w:r>
      <w:proofErr w:type="gramEnd"/>
      <w:r>
        <w:rPr>
          <w:rFonts w:ascii="Arial" w:hAnsi="Arial" w:cs="Arial"/>
          <w:color w:val="000000"/>
          <w:sz w:val="22"/>
          <w:szCs w:val="22"/>
        </w:rPr>
        <w:t xml:space="preserve"> geologia, l’agronomia, la documentazione catastale la topografia, le scienze forestali ecc.);</w:t>
      </w:r>
    </w:p>
    <w:p w14:paraId="097A0FBA"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e) i servizi di urbanistica e paesaggistica, di cui all’allegato II.A, numero 12, al Codice, numero di riferimento CPC 867, con esclusione dei servizi di cui alle precedenti lettere a), b), c) e d), </w:t>
      </w:r>
      <w:r>
        <w:rPr>
          <w:rFonts w:ascii="Arial" w:hAnsi="Arial" w:cs="Arial"/>
          <w:sz w:val="22"/>
          <w:szCs w:val="22"/>
        </w:rPr>
        <w:t xml:space="preserve"> relativamente ad esempio alla redazione di Piani </w:t>
      </w:r>
      <w:r>
        <w:rPr>
          <w:rFonts w:ascii="Arial" w:hAnsi="Arial" w:cs="Arial"/>
          <w:sz w:val="22"/>
          <w:szCs w:val="22"/>
        </w:rPr>
        <w:br/>
        <w:t xml:space="preserve">Regolatori e loro varianti, Piani Esecutivi Attuativi, nonché alla redazione </w:t>
      </w:r>
      <w:r>
        <w:rPr>
          <w:rFonts w:ascii="Arial" w:hAnsi="Arial" w:cs="Arial"/>
          <w:sz w:val="22"/>
          <w:szCs w:val="22"/>
        </w:rPr>
        <w:br/>
        <w:t xml:space="preserve">di documenti atti a regolamentare determinate tipologie e modalità di </w:t>
      </w:r>
      <w:r>
        <w:rPr>
          <w:rFonts w:ascii="Arial" w:hAnsi="Arial" w:cs="Arial"/>
          <w:sz w:val="22"/>
          <w:szCs w:val="22"/>
        </w:rPr>
        <w:br/>
        <w:t xml:space="preserve">intervento  edilizio quali ad </w:t>
      </w:r>
      <w:proofErr w:type="spellStart"/>
      <w:r>
        <w:rPr>
          <w:rFonts w:ascii="Arial" w:hAnsi="Arial" w:cs="Arial"/>
          <w:sz w:val="22"/>
          <w:szCs w:val="22"/>
        </w:rPr>
        <w:t>es</w:t>
      </w:r>
      <w:proofErr w:type="spellEnd"/>
      <w:r>
        <w:rPr>
          <w:rFonts w:ascii="Arial" w:hAnsi="Arial" w:cs="Arial"/>
          <w:sz w:val="22"/>
          <w:szCs w:val="22"/>
        </w:rPr>
        <w:t xml:space="preserve">. il  Regolamento Edilizio, il Regolamento </w:t>
      </w:r>
      <w:r>
        <w:rPr>
          <w:rFonts w:ascii="Arial" w:hAnsi="Arial" w:cs="Arial"/>
          <w:sz w:val="22"/>
          <w:szCs w:val="22"/>
        </w:rPr>
        <w:br/>
        <w:t xml:space="preserve">per la localizzazione impianti radioelettrici , il Regolamento sul risparmio </w:t>
      </w:r>
      <w:r>
        <w:rPr>
          <w:rFonts w:ascii="Arial" w:hAnsi="Arial" w:cs="Arial"/>
          <w:sz w:val="22"/>
          <w:szCs w:val="22"/>
        </w:rPr>
        <w:br/>
        <w:t xml:space="preserve">energetico negli edifici, il Regolamento per l'applicazione del contributo </w:t>
      </w:r>
      <w:r>
        <w:rPr>
          <w:rFonts w:ascii="Arial" w:hAnsi="Arial" w:cs="Arial"/>
          <w:sz w:val="22"/>
          <w:szCs w:val="22"/>
        </w:rPr>
        <w:br/>
        <w:t xml:space="preserve">di costruzione, il Regolamento di applicazione del piano di zonizzazione </w:t>
      </w:r>
      <w:r>
        <w:rPr>
          <w:rFonts w:ascii="Arial" w:hAnsi="Arial" w:cs="Arial"/>
          <w:sz w:val="22"/>
          <w:szCs w:val="22"/>
        </w:rPr>
        <w:br/>
        <w:t>acustica ecc.  ;</w:t>
      </w:r>
    </w:p>
    <w:p w14:paraId="2ABA0214"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f) i servizi tecnici legati alle attività ispettive, di collaudo e di verifica gestite dagli uffici tecnici comunali (accertamenti urbanistico – edilizi, collaudi opere di urbanizzazione, accertamento delle quote topografiche di imposta per nuove costruzioni o ampliamenti ecc.)</w:t>
      </w:r>
    </w:p>
    <w:p w14:paraId="3CEE72E3"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g) ogni altra prestazione di natura tecnica o tecnico-amministrativa diversa da quelle di cui alle lettere precedenti, non prevista da tariffe approvate con provvedimento legislativo o con provvedimento amministrativo delegato avente forza di legge, o comunque non determinabili con sufficiente approssimazione in via preventiva.</w:t>
      </w:r>
    </w:p>
    <w:p w14:paraId="22BA3C18" w14:textId="77777777" w:rsidR="00837392" w:rsidRDefault="00837392" w:rsidP="00837392">
      <w:pPr>
        <w:pStyle w:val="NormaleWeb"/>
        <w:spacing w:before="0" w:beforeAutospacing="0" w:after="0" w:afterAutospacing="0"/>
        <w:jc w:val="both"/>
        <w:rPr>
          <w:rFonts w:ascii="Arial" w:hAnsi="Arial" w:cs="Arial"/>
          <w:b/>
          <w:color w:val="000000"/>
          <w:sz w:val="22"/>
          <w:szCs w:val="22"/>
        </w:rPr>
      </w:pPr>
    </w:p>
    <w:p w14:paraId="5DA01F16" w14:textId="77777777" w:rsidR="00837392" w:rsidRDefault="00837392" w:rsidP="00837392">
      <w:pPr>
        <w:pStyle w:val="NormaleWeb"/>
        <w:spacing w:before="0" w:beforeAutospacing="0" w:after="0" w:afterAutospacing="0"/>
        <w:jc w:val="both"/>
        <w:rPr>
          <w:rFonts w:ascii="Tahoma" w:hAnsi="Tahoma" w:cs="Tahoma"/>
          <w:b/>
          <w:color w:val="000000"/>
          <w:sz w:val="22"/>
          <w:szCs w:val="22"/>
        </w:rPr>
      </w:pPr>
      <w:r w:rsidRPr="002106E4">
        <w:rPr>
          <w:rFonts w:ascii="Arial" w:hAnsi="Arial" w:cs="Arial"/>
          <w:b/>
          <w:color w:val="000000"/>
          <w:sz w:val="22"/>
          <w:szCs w:val="22"/>
        </w:rPr>
        <w:t>2</w:t>
      </w:r>
      <w:r>
        <w:rPr>
          <w:rFonts w:ascii="Arial" w:hAnsi="Arial" w:cs="Arial"/>
          <w:color w:val="000000"/>
          <w:sz w:val="22"/>
          <w:szCs w:val="22"/>
        </w:rPr>
        <w:t xml:space="preserve">. </w:t>
      </w:r>
      <w:r>
        <w:rPr>
          <w:rFonts w:ascii="Tahoma" w:hAnsi="Tahoma" w:cs="Tahoma"/>
          <w:b/>
          <w:color w:val="000000"/>
          <w:sz w:val="22"/>
          <w:szCs w:val="22"/>
        </w:rPr>
        <w:t>I</w:t>
      </w:r>
      <w:r w:rsidRPr="006476AD">
        <w:rPr>
          <w:rFonts w:ascii="Tahoma" w:hAnsi="Tahoma" w:cs="Tahoma"/>
          <w:b/>
          <w:color w:val="000000"/>
          <w:sz w:val="22"/>
          <w:szCs w:val="22"/>
        </w:rPr>
        <w:t xml:space="preserve"> servizi tecnici di cui al comma 1 di importo inferiore </w:t>
      </w:r>
      <w:r w:rsidRPr="006476AD">
        <w:rPr>
          <w:rFonts w:ascii="Tahoma" w:hAnsi="Tahoma" w:cs="Tahoma"/>
          <w:b/>
          <w:sz w:val="22"/>
          <w:szCs w:val="22"/>
        </w:rPr>
        <w:t>a euro 40.000,00</w:t>
      </w:r>
      <w:r w:rsidRPr="006476AD">
        <w:rPr>
          <w:rFonts w:ascii="Tahoma" w:hAnsi="Tahoma" w:cs="Tahoma"/>
          <w:b/>
          <w:color w:val="000000"/>
          <w:sz w:val="22"/>
          <w:szCs w:val="22"/>
        </w:rPr>
        <w:t xml:space="preserve"> possono essere affidati direttamente ad un soggetto </w:t>
      </w:r>
      <w:proofErr w:type="gramStart"/>
      <w:r w:rsidRPr="006476AD">
        <w:rPr>
          <w:rFonts w:ascii="Tahoma" w:hAnsi="Tahoma" w:cs="Tahoma"/>
          <w:b/>
          <w:color w:val="000000"/>
          <w:sz w:val="22"/>
          <w:szCs w:val="22"/>
        </w:rPr>
        <w:t>idoneo  individuato</w:t>
      </w:r>
      <w:proofErr w:type="gramEnd"/>
      <w:r w:rsidRPr="006476AD">
        <w:rPr>
          <w:rFonts w:ascii="Tahoma" w:hAnsi="Tahoma" w:cs="Tahoma"/>
          <w:b/>
          <w:color w:val="000000"/>
          <w:sz w:val="22"/>
          <w:szCs w:val="22"/>
        </w:rPr>
        <w:t xml:space="preserve"> dal responsabile di cui </w:t>
      </w:r>
      <w:r w:rsidRPr="006476AD">
        <w:rPr>
          <w:rFonts w:ascii="Tahoma" w:hAnsi="Tahoma" w:cs="Tahoma"/>
          <w:b/>
          <w:color w:val="000000"/>
          <w:sz w:val="22"/>
          <w:szCs w:val="22"/>
        </w:rPr>
        <w:lastRenderedPageBreak/>
        <w:t>all’articolo 11</w:t>
      </w:r>
      <w:r>
        <w:rPr>
          <w:rFonts w:ascii="Tahoma" w:hAnsi="Tahoma" w:cs="Tahoma"/>
          <w:b/>
          <w:color w:val="000000"/>
          <w:sz w:val="22"/>
          <w:szCs w:val="22"/>
        </w:rPr>
        <w:t>, a</w:t>
      </w:r>
      <w:r w:rsidRPr="006476AD">
        <w:rPr>
          <w:rFonts w:ascii="Tahoma" w:hAnsi="Tahoma" w:cs="Tahoma"/>
          <w:b/>
          <w:color w:val="000000"/>
          <w:sz w:val="22"/>
          <w:szCs w:val="22"/>
        </w:rPr>
        <w:t xml:space="preserve">i sensi del comma 11 dell’articolo 125 del </w:t>
      </w:r>
      <w:proofErr w:type="spellStart"/>
      <w:r w:rsidRPr="006476AD">
        <w:rPr>
          <w:rFonts w:ascii="Tahoma" w:hAnsi="Tahoma" w:cs="Tahoma"/>
          <w:b/>
          <w:color w:val="000000"/>
          <w:sz w:val="22"/>
          <w:szCs w:val="22"/>
        </w:rPr>
        <w:t>D.lgs</w:t>
      </w:r>
      <w:proofErr w:type="spellEnd"/>
      <w:r w:rsidRPr="006476AD">
        <w:rPr>
          <w:rFonts w:ascii="Tahoma" w:hAnsi="Tahoma" w:cs="Tahoma"/>
          <w:b/>
          <w:color w:val="000000"/>
          <w:sz w:val="22"/>
          <w:szCs w:val="22"/>
        </w:rPr>
        <w:t xml:space="preserve"> 163/2006 </w:t>
      </w:r>
      <w:r>
        <w:rPr>
          <w:rFonts w:ascii="Tahoma" w:hAnsi="Tahoma" w:cs="Tahoma"/>
          <w:b/>
          <w:color w:val="000000"/>
          <w:sz w:val="22"/>
          <w:szCs w:val="22"/>
        </w:rPr>
        <w:t>come modificato dall’art. 4 comma 15 lettera b-bis, della legge 106/2011.</w:t>
      </w:r>
      <w:r w:rsidRPr="006476AD">
        <w:rPr>
          <w:rFonts w:ascii="Tahoma" w:hAnsi="Tahoma" w:cs="Tahoma"/>
          <w:b/>
          <w:color w:val="000000"/>
          <w:sz w:val="22"/>
          <w:szCs w:val="22"/>
        </w:rPr>
        <w:t xml:space="preserve"> </w:t>
      </w:r>
    </w:p>
    <w:p w14:paraId="62D57BF0" w14:textId="77777777" w:rsidR="00837392" w:rsidRPr="006476AD" w:rsidRDefault="00837392" w:rsidP="00837392">
      <w:pPr>
        <w:pStyle w:val="NormaleWeb"/>
        <w:spacing w:before="0" w:beforeAutospacing="0" w:after="0" w:afterAutospacing="0"/>
        <w:jc w:val="both"/>
        <w:rPr>
          <w:rFonts w:ascii="Tahoma" w:hAnsi="Tahoma" w:cs="Tahoma"/>
          <w:b/>
          <w:color w:val="000000"/>
          <w:sz w:val="22"/>
          <w:szCs w:val="22"/>
        </w:rPr>
      </w:pPr>
      <w:r>
        <w:rPr>
          <w:rFonts w:ascii="Tahoma" w:hAnsi="Tahoma" w:cs="Tahoma"/>
          <w:b/>
          <w:color w:val="000000"/>
          <w:sz w:val="22"/>
          <w:szCs w:val="22"/>
        </w:rPr>
        <w:t xml:space="preserve">Per gli affidamenti </w:t>
      </w:r>
      <w:proofErr w:type="gramStart"/>
      <w:r>
        <w:rPr>
          <w:rFonts w:ascii="Tahoma" w:hAnsi="Tahoma" w:cs="Tahoma"/>
          <w:b/>
          <w:color w:val="000000"/>
          <w:sz w:val="22"/>
          <w:szCs w:val="22"/>
        </w:rPr>
        <w:t xml:space="preserve">di </w:t>
      </w:r>
      <w:r w:rsidRPr="006476AD">
        <w:rPr>
          <w:rFonts w:ascii="Tahoma" w:hAnsi="Tahoma" w:cs="Tahoma"/>
          <w:b/>
          <w:color w:val="000000"/>
          <w:sz w:val="22"/>
          <w:szCs w:val="22"/>
        </w:rPr>
        <w:t xml:space="preserve"> import</w:t>
      </w:r>
      <w:r>
        <w:rPr>
          <w:rFonts w:ascii="Tahoma" w:hAnsi="Tahoma" w:cs="Tahoma"/>
          <w:b/>
          <w:color w:val="000000"/>
          <w:sz w:val="22"/>
          <w:szCs w:val="22"/>
        </w:rPr>
        <w:t>o</w:t>
      </w:r>
      <w:proofErr w:type="gramEnd"/>
      <w:r w:rsidRPr="006476AD">
        <w:rPr>
          <w:rFonts w:ascii="Tahoma" w:hAnsi="Tahoma" w:cs="Tahoma"/>
          <w:b/>
          <w:color w:val="000000"/>
          <w:sz w:val="22"/>
          <w:szCs w:val="22"/>
        </w:rPr>
        <w:t xml:space="preserve"> superior</w:t>
      </w:r>
      <w:r>
        <w:rPr>
          <w:rFonts w:ascii="Tahoma" w:hAnsi="Tahoma" w:cs="Tahoma"/>
          <w:b/>
          <w:color w:val="000000"/>
          <w:sz w:val="22"/>
          <w:szCs w:val="22"/>
        </w:rPr>
        <w:t>e</w:t>
      </w:r>
      <w:r w:rsidRPr="006476AD">
        <w:rPr>
          <w:rFonts w:ascii="Tahoma" w:hAnsi="Tahoma" w:cs="Tahoma"/>
          <w:b/>
          <w:color w:val="000000"/>
          <w:sz w:val="22"/>
          <w:szCs w:val="22"/>
        </w:rPr>
        <w:t xml:space="preserve"> si applicano le norme contenute nel </w:t>
      </w:r>
      <w:proofErr w:type="spellStart"/>
      <w:r w:rsidRPr="006476AD">
        <w:rPr>
          <w:rFonts w:ascii="Tahoma" w:hAnsi="Tahoma" w:cs="Tahoma"/>
          <w:b/>
          <w:color w:val="000000"/>
          <w:sz w:val="22"/>
          <w:szCs w:val="22"/>
        </w:rPr>
        <w:t>D.Lgs.</w:t>
      </w:r>
      <w:proofErr w:type="spellEnd"/>
      <w:r w:rsidRPr="006476AD">
        <w:rPr>
          <w:rFonts w:ascii="Tahoma" w:hAnsi="Tahoma" w:cs="Tahoma"/>
          <w:b/>
          <w:color w:val="000000"/>
          <w:sz w:val="22"/>
          <w:szCs w:val="22"/>
        </w:rPr>
        <w:t xml:space="preserve"> n. 163/06 e nelle altre disposizioni legislative che regolano la materia.</w:t>
      </w:r>
    </w:p>
    <w:p w14:paraId="33008413" w14:textId="77777777" w:rsidR="00837392" w:rsidRDefault="00837392" w:rsidP="00837392">
      <w:pPr>
        <w:pStyle w:val="NormaleWeb"/>
        <w:jc w:val="center"/>
      </w:pPr>
    </w:p>
    <w:p w14:paraId="35D7973B" w14:textId="77777777" w:rsidR="00837392" w:rsidRDefault="00837392" w:rsidP="00837392">
      <w:pPr>
        <w:autoSpaceDE w:val="0"/>
        <w:autoSpaceDN w:val="0"/>
        <w:adjustRightInd w:val="0"/>
        <w:jc w:val="both"/>
        <w:rPr>
          <w:rFonts w:ascii="Arial" w:hAnsi="Arial" w:cs="Arial"/>
          <w:b/>
          <w:bCs/>
          <w:color w:val="000000"/>
          <w:sz w:val="22"/>
          <w:szCs w:val="22"/>
        </w:rPr>
      </w:pPr>
    </w:p>
    <w:p w14:paraId="2AD19378" w14:textId="77777777" w:rsidR="00837392" w:rsidRDefault="00837392" w:rsidP="00837392">
      <w:pPr>
        <w:autoSpaceDE w:val="0"/>
        <w:autoSpaceDN w:val="0"/>
        <w:adjustRightInd w:val="0"/>
        <w:jc w:val="both"/>
        <w:rPr>
          <w:rFonts w:ascii="Arial" w:hAnsi="Arial" w:cs="Arial"/>
          <w:b/>
          <w:bCs/>
          <w:color w:val="000000"/>
          <w:sz w:val="22"/>
          <w:szCs w:val="22"/>
        </w:rPr>
      </w:pPr>
    </w:p>
    <w:p w14:paraId="45131EB0" w14:textId="77777777" w:rsidR="00837392" w:rsidRDefault="00837392" w:rsidP="00837392">
      <w:pPr>
        <w:autoSpaceDE w:val="0"/>
        <w:autoSpaceDN w:val="0"/>
        <w:adjustRightInd w:val="0"/>
        <w:jc w:val="both"/>
        <w:rPr>
          <w:rFonts w:ascii="Arial" w:hAnsi="Arial" w:cs="Arial"/>
          <w:b/>
          <w:bCs/>
          <w:color w:val="000000"/>
          <w:sz w:val="22"/>
          <w:szCs w:val="22"/>
        </w:rPr>
      </w:pPr>
    </w:p>
    <w:p w14:paraId="098D1358" w14:textId="77777777" w:rsidR="00837392" w:rsidRDefault="00837392" w:rsidP="00837392">
      <w:pPr>
        <w:autoSpaceDE w:val="0"/>
        <w:autoSpaceDN w:val="0"/>
        <w:adjustRightInd w:val="0"/>
        <w:jc w:val="both"/>
        <w:rPr>
          <w:rFonts w:ascii="Arial" w:hAnsi="Arial" w:cs="Arial"/>
          <w:b/>
          <w:bCs/>
          <w:color w:val="000000"/>
          <w:sz w:val="22"/>
          <w:szCs w:val="22"/>
        </w:rPr>
      </w:pPr>
    </w:p>
    <w:p w14:paraId="042BBC70" w14:textId="77777777" w:rsidR="00837392" w:rsidRDefault="00837392" w:rsidP="00837392">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TITOLO V - DISPOSIZIONI PER L’ESECUZIONE DEI LAVORI IN ECONOMIA</w:t>
      </w:r>
    </w:p>
    <w:p w14:paraId="1CE8C146" w14:textId="77777777" w:rsidR="00837392" w:rsidRDefault="00837392" w:rsidP="00837392">
      <w:pPr>
        <w:autoSpaceDE w:val="0"/>
        <w:autoSpaceDN w:val="0"/>
        <w:adjustRightInd w:val="0"/>
        <w:jc w:val="both"/>
        <w:rPr>
          <w:rFonts w:ascii="Arial" w:hAnsi="Arial" w:cs="Arial"/>
          <w:b/>
          <w:bCs/>
          <w:color w:val="000000"/>
          <w:sz w:val="22"/>
          <w:szCs w:val="22"/>
        </w:rPr>
      </w:pPr>
    </w:p>
    <w:p w14:paraId="284B50D4" w14:textId="77777777" w:rsidR="00837392" w:rsidRDefault="00837392" w:rsidP="00837392">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 xml:space="preserve">Art. 25 - Interventi affidati in economia per cottimo </w:t>
      </w:r>
    </w:p>
    <w:p w14:paraId="6C68A9E8" w14:textId="77777777" w:rsidR="00837392" w:rsidRDefault="00837392" w:rsidP="00837392">
      <w:pPr>
        <w:autoSpaceDE w:val="0"/>
        <w:autoSpaceDN w:val="0"/>
        <w:adjustRightInd w:val="0"/>
        <w:jc w:val="both"/>
        <w:rPr>
          <w:rFonts w:ascii="Arial" w:hAnsi="Arial" w:cs="Arial"/>
          <w:b/>
          <w:bCs/>
          <w:color w:val="000000"/>
          <w:sz w:val="22"/>
          <w:szCs w:val="22"/>
        </w:rPr>
      </w:pPr>
    </w:p>
    <w:p w14:paraId="064B21C5"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1. I lavori per cottimo sono affidati, in via preventiva, e quindi eseguiti e liquidati, come segue:</w:t>
      </w:r>
    </w:p>
    <w:p w14:paraId="0B5B390B"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a) mediante la somministrazione dei materiali e delle opere, nonché la prestazione della manodopera, il tutto da registrare nelle liste settimanali o in appositi registri con una nota di riepilogo con cadenza mensile o comunque alla ultimazione del lavoro ordinato;</w:t>
      </w:r>
    </w:p>
    <w:p w14:paraId="45A8107F"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b) mediante l’esecuzione dei lavori con un prezzo a corpo o con dei prezzi a misura, preventivamente stabiliti tra le parti, e risultanti dai buoni d’ordine o dagli ordini di servizio, sottoscritti dall’ordinante; le ordinazioni e le liquidazioni sono riepilogate in appositi registri sino alla conclusione del contratto;</w:t>
      </w:r>
    </w:p>
    <w:p w14:paraId="5B8DA623"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c) in forma mista tra quanto previsto alla lettera a) e quanto previsto alla lettera b), anche con riferimento a prezziari o listini individuati preventivamente.</w:t>
      </w:r>
    </w:p>
    <w:p w14:paraId="642B69EC"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2. Tutte le registrazioni sono fatte in ordine cronologico a cura del responsabile di cui all’articolo 11 o, se nominato, dal direttore dei lavori, i quali curano altresì la conservazione dei registri medesimi.</w:t>
      </w:r>
    </w:p>
    <w:p w14:paraId="708B816F" w14:textId="77777777" w:rsidR="00837392" w:rsidRDefault="00837392" w:rsidP="00837392">
      <w:pPr>
        <w:autoSpaceDE w:val="0"/>
        <w:autoSpaceDN w:val="0"/>
        <w:adjustRightInd w:val="0"/>
        <w:jc w:val="both"/>
        <w:rPr>
          <w:rFonts w:ascii="Arial" w:hAnsi="Arial" w:cs="Arial"/>
          <w:color w:val="000000"/>
          <w:sz w:val="22"/>
          <w:szCs w:val="22"/>
        </w:rPr>
      </w:pPr>
    </w:p>
    <w:p w14:paraId="32F18572" w14:textId="77777777" w:rsidR="00837392" w:rsidRDefault="00837392" w:rsidP="00837392">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 xml:space="preserve">Art. 26 - Garanzie </w:t>
      </w:r>
    </w:p>
    <w:p w14:paraId="769945A5" w14:textId="77777777" w:rsidR="00837392" w:rsidRDefault="00837392" w:rsidP="00837392">
      <w:pPr>
        <w:autoSpaceDE w:val="0"/>
        <w:autoSpaceDN w:val="0"/>
        <w:adjustRightInd w:val="0"/>
        <w:jc w:val="both"/>
        <w:rPr>
          <w:rFonts w:ascii="Arial" w:hAnsi="Arial" w:cs="Arial"/>
          <w:b/>
          <w:bCs/>
          <w:color w:val="000000"/>
          <w:sz w:val="22"/>
          <w:szCs w:val="22"/>
        </w:rPr>
      </w:pPr>
    </w:p>
    <w:p w14:paraId="7111C5F9"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1. I soggetti candidati agli affidamenti possono essere esonerati dalla costituzione della cauzione provvisoria nelle procedure di affidamento di importo inferiore a euro 40.000,00.</w:t>
      </w:r>
    </w:p>
    <w:p w14:paraId="51E4C530"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2. I soggetti affidatari possono </w:t>
      </w:r>
      <w:proofErr w:type="gramStart"/>
      <w:r>
        <w:rPr>
          <w:rFonts w:ascii="Arial" w:hAnsi="Arial" w:cs="Arial"/>
          <w:color w:val="000000"/>
          <w:sz w:val="22"/>
          <w:szCs w:val="22"/>
        </w:rPr>
        <w:t>essere  esonerati</w:t>
      </w:r>
      <w:proofErr w:type="gramEnd"/>
      <w:r>
        <w:rPr>
          <w:rFonts w:ascii="Arial" w:hAnsi="Arial" w:cs="Arial"/>
          <w:color w:val="000000"/>
          <w:sz w:val="22"/>
          <w:szCs w:val="22"/>
        </w:rPr>
        <w:t xml:space="preserve"> dalla costituzione della garanzia fideiussoria per tutti gli affidamenti di lavori di importo inferiore  a euro 40.000,00.</w:t>
      </w:r>
    </w:p>
    <w:p w14:paraId="506D9349"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3. Salvo esplicita previsione da parte del responsabile di cui all’articolo 11, i soggetti affidatari possono essere esonerati dalla costituzione delle assicurazioni di cui all’articolo 113 del Codice, per tutti gli affidamenti di lavori di </w:t>
      </w:r>
      <w:proofErr w:type="gramStart"/>
      <w:r w:rsidRPr="009B5D73">
        <w:rPr>
          <w:rFonts w:ascii="Arial" w:hAnsi="Arial" w:cs="Arial"/>
          <w:color w:val="000000"/>
          <w:sz w:val="22"/>
          <w:szCs w:val="22"/>
        </w:rPr>
        <w:t>importo  inferiore</w:t>
      </w:r>
      <w:proofErr w:type="gramEnd"/>
      <w:r w:rsidRPr="009B5D73">
        <w:rPr>
          <w:rFonts w:ascii="Arial" w:hAnsi="Arial" w:cs="Arial"/>
          <w:color w:val="000000"/>
          <w:sz w:val="22"/>
          <w:szCs w:val="22"/>
        </w:rPr>
        <w:t xml:space="preserve"> ad </w:t>
      </w:r>
      <w:r>
        <w:rPr>
          <w:rFonts w:ascii="Arial" w:hAnsi="Arial" w:cs="Arial"/>
          <w:color w:val="000000"/>
          <w:sz w:val="22"/>
          <w:szCs w:val="22"/>
        </w:rPr>
        <w:t xml:space="preserve"> </w:t>
      </w:r>
      <w:r w:rsidRPr="008C1109">
        <w:rPr>
          <w:rFonts w:ascii="Arial" w:hAnsi="Arial" w:cs="Arial"/>
          <w:color w:val="000000"/>
          <w:sz w:val="22"/>
          <w:szCs w:val="22"/>
        </w:rPr>
        <w:t>euro</w:t>
      </w:r>
      <w:r>
        <w:rPr>
          <w:rFonts w:ascii="Arial" w:hAnsi="Arial" w:cs="Arial"/>
          <w:color w:val="000000"/>
          <w:sz w:val="22"/>
          <w:szCs w:val="22"/>
        </w:rPr>
        <w:t xml:space="preserve"> 40.000,00, a condizione che siano comunque muniti di polizza generica di responsabilità civile.</w:t>
      </w:r>
    </w:p>
    <w:p w14:paraId="16B830FD" w14:textId="77777777" w:rsidR="00837392" w:rsidRDefault="00837392" w:rsidP="00837392">
      <w:pPr>
        <w:autoSpaceDE w:val="0"/>
        <w:autoSpaceDN w:val="0"/>
        <w:adjustRightInd w:val="0"/>
        <w:jc w:val="both"/>
        <w:rPr>
          <w:rFonts w:ascii="Arial" w:hAnsi="Arial" w:cs="Arial"/>
          <w:color w:val="000000"/>
          <w:sz w:val="22"/>
          <w:szCs w:val="22"/>
        </w:rPr>
      </w:pPr>
    </w:p>
    <w:p w14:paraId="333C08BE" w14:textId="77777777" w:rsidR="00837392" w:rsidRDefault="00837392" w:rsidP="00837392">
      <w:pPr>
        <w:autoSpaceDE w:val="0"/>
        <w:autoSpaceDN w:val="0"/>
        <w:adjustRightInd w:val="0"/>
        <w:jc w:val="both"/>
        <w:rPr>
          <w:rFonts w:ascii="Arial" w:hAnsi="Arial" w:cs="Arial"/>
          <w:color w:val="000000"/>
          <w:sz w:val="22"/>
          <w:szCs w:val="22"/>
        </w:rPr>
      </w:pPr>
    </w:p>
    <w:p w14:paraId="212828A8" w14:textId="77777777" w:rsidR="00837392" w:rsidRDefault="00837392" w:rsidP="00837392">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 xml:space="preserve">Art. 27 - Revisione prezzi </w:t>
      </w:r>
    </w:p>
    <w:p w14:paraId="1CAC8163" w14:textId="77777777" w:rsidR="00837392" w:rsidRDefault="00837392" w:rsidP="00837392">
      <w:pPr>
        <w:autoSpaceDE w:val="0"/>
        <w:autoSpaceDN w:val="0"/>
        <w:adjustRightInd w:val="0"/>
        <w:jc w:val="both"/>
        <w:rPr>
          <w:rFonts w:ascii="Arial" w:hAnsi="Arial" w:cs="Arial"/>
          <w:b/>
          <w:bCs/>
          <w:color w:val="000000"/>
          <w:sz w:val="22"/>
          <w:szCs w:val="22"/>
        </w:rPr>
      </w:pPr>
    </w:p>
    <w:p w14:paraId="20EC69F7"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1. </w:t>
      </w:r>
      <w:proofErr w:type="gramStart"/>
      <w:r>
        <w:rPr>
          <w:rFonts w:ascii="Arial" w:hAnsi="Arial" w:cs="Arial"/>
          <w:color w:val="000000"/>
          <w:sz w:val="22"/>
          <w:szCs w:val="22"/>
        </w:rPr>
        <w:t>E’</w:t>
      </w:r>
      <w:proofErr w:type="gramEnd"/>
      <w:r>
        <w:rPr>
          <w:rFonts w:ascii="Arial" w:hAnsi="Arial" w:cs="Arial"/>
          <w:color w:val="000000"/>
          <w:sz w:val="22"/>
          <w:szCs w:val="22"/>
        </w:rPr>
        <w:t xml:space="preserve"> esclusa qualsiasi revisione dei prezzi e non trova applicazione l’articolo 1664, primo comma,</w:t>
      </w:r>
    </w:p>
    <w:p w14:paraId="28A9E8A5"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del </w:t>
      </w:r>
      <w:proofErr w:type="gramStart"/>
      <w:r>
        <w:rPr>
          <w:rFonts w:ascii="Arial" w:hAnsi="Arial" w:cs="Arial"/>
          <w:color w:val="000000"/>
          <w:sz w:val="22"/>
          <w:szCs w:val="22"/>
        </w:rPr>
        <w:t>codice civile</w:t>
      </w:r>
      <w:proofErr w:type="gramEnd"/>
      <w:r>
        <w:rPr>
          <w:rFonts w:ascii="Arial" w:hAnsi="Arial" w:cs="Arial"/>
          <w:color w:val="000000"/>
          <w:sz w:val="22"/>
          <w:szCs w:val="22"/>
        </w:rPr>
        <w:t>.</w:t>
      </w:r>
    </w:p>
    <w:p w14:paraId="194ED976"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2. Al contratto si applica il prezzo chiuso, consistente nel prezzo dei lavori stabilito nel contratto, aumentato di una percentuale, determinata con decreto ministeriale, da applicarsi, nel caso in cui la differenza tra il tasso di inflazione reale e il tasso di inflazione programmato nell’anno precedente sia superiore al 2 per cento, all’importo dei lavori ancora da eseguire per ogni anno intero previsto per l’ultimazione dei lavori stessi.</w:t>
      </w:r>
    </w:p>
    <w:p w14:paraId="00F93D57" w14:textId="77777777" w:rsidR="00837392" w:rsidRDefault="00837392" w:rsidP="00837392">
      <w:pPr>
        <w:autoSpaceDE w:val="0"/>
        <w:autoSpaceDN w:val="0"/>
        <w:adjustRightInd w:val="0"/>
        <w:jc w:val="both"/>
        <w:rPr>
          <w:rFonts w:ascii="Arial" w:hAnsi="Arial" w:cs="Arial"/>
          <w:color w:val="000000"/>
          <w:sz w:val="22"/>
          <w:szCs w:val="22"/>
        </w:rPr>
      </w:pPr>
    </w:p>
    <w:p w14:paraId="74B2F24B" w14:textId="77777777" w:rsidR="00837392" w:rsidRDefault="00837392" w:rsidP="00837392">
      <w:pPr>
        <w:autoSpaceDE w:val="0"/>
        <w:autoSpaceDN w:val="0"/>
        <w:adjustRightInd w:val="0"/>
        <w:jc w:val="center"/>
        <w:rPr>
          <w:rFonts w:ascii="Arial" w:hAnsi="Arial" w:cs="Arial"/>
          <w:b/>
          <w:bCs/>
          <w:color w:val="000000"/>
          <w:sz w:val="22"/>
          <w:szCs w:val="22"/>
        </w:rPr>
      </w:pPr>
    </w:p>
    <w:p w14:paraId="1006103A" w14:textId="77777777" w:rsidR="00837392" w:rsidRDefault="00837392" w:rsidP="00837392">
      <w:pPr>
        <w:autoSpaceDE w:val="0"/>
        <w:autoSpaceDN w:val="0"/>
        <w:adjustRightInd w:val="0"/>
        <w:jc w:val="center"/>
        <w:rPr>
          <w:rFonts w:ascii="Arial" w:hAnsi="Arial" w:cs="Arial"/>
          <w:b/>
          <w:bCs/>
          <w:color w:val="000000"/>
          <w:sz w:val="22"/>
          <w:szCs w:val="22"/>
        </w:rPr>
      </w:pPr>
    </w:p>
    <w:p w14:paraId="53A92C27" w14:textId="77777777" w:rsidR="00837392" w:rsidRDefault="00837392" w:rsidP="00837392">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 xml:space="preserve">Art. 28 - Contabilizzazione e liquidazione dei lavori in amministrazione diretta </w:t>
      </w:r>
    </w:p>
    <w:p w14:paraId="1C0FBF05" w14:textId="77777777" w:rsidR="00837392" w:rsidRDefault="00837392" w:rsidP="00837392">
      <w:pPr>
        <w:autoSpaceDE w:val="0"/>
        <w:autoSpaceDN w:val="0"/>
        <w:adjustRightInd w:val="0"/>
        <w:jc w:val="both"/>
        <w:rPr>
          <w:rFonts w:ascii="Arial" w:hAnsi="Arial" w:cs="Arial"/>
          <w:b/>
          <w:bCs/>
          <w:color w:val="000000"/>
          <w:sz w:val="22"/>
          <w:szCs w:val="22"/>
        </w:rPr>
      </w:pPr>
    </w:p>
    <w:p w14:paraId="231FD70B"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1. I lavori in amministrazione diretta sono contabilizzati e liquidati a cura del responsabile di cui all’articolo 11, o se nominato, dal direttore dei lavori, nel seguente modo:</w:t>
      </w:r>
    </w:p>
    <w:p w14:paraId="17898BA1"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lastRenderedPageBreak/>
        <w:t>a) per le forniture di materiali e per i noli previa verifica dei documenti di consegna, sulla base delle relative fatture fiscali, accompagnate dall’ordinativo della fornitura;</w:t>
      </w:r>
    </w:p>
    <w:p w14:paraId="12BE4FAC"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b) per la manodopera, previa verifica delle presenze rilevate, con pagamento mensile, unitamente al pagamento degli stipendi in via ordinaria.</w:t>
      </w:r>
    </w:p>
    <w:p w14:paraId="2A032518" w14:textId="77777777" w:rsidR="00837392" w:rsidRDefault="00837392" w:rsidP="00837392">
      <w:pPr>
        <w:autoSpaceDE w:val="0"/>
        <w:autoSpaceDN w:val="0"/>
        <w:adjustRightInd w:val="0"/>
        <w:jc w:val="both"/>
        <w:rPr>
          <w:rFonts w:ascii="Arial" w:hAnsi="Arial" w:cs="Arial"/>
          <w:color w:val="000000"/>
          <w:sz w:val="22"/>
          <w:szCs w:val="22"/>
        </w:rPr>
      </w:pPr>
    </w:p>
    <w:p w14:paraId="55B2D89E" w14:textId="77777777" w:rsidR="00837392" w:rsidRDefault="00837392" w:rsidP="00837392">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 xml:space="preserve">Art. 29 - Contabilizzazione e liquidazione dei lavori per cottimo </w:t>
      </w:r>
    </w:p>
    <w:p w14:paraId="492D0981" w14:textId="77777777" w:rsidR="00837392" w:rsidRDefault="00837392" w:rsidP="00837392">
      <w:pPr>
        <w:autoSpaceDE w:val="0"/>
        <w:autoSpaceDN w:val="0"/>
        <w:adjustRightInd w:val="0"/>
        <w:jc w:val="both"/>
        <w:rPr>
          <w:rFonts w:ascii="Arial" w:hAnsi="Arial" w:cs="Arial"/>
          <w:b/>
          <w:bCs/>
          <w:color w:val="000000"/>
          <w:sz w:val="22"/>
          <w:szCs w:val="22"/>
        </w:rPr>
      </w:pPr>
    </w:p>
    <w:p w14:paraId="5FD2671D"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1. I lavori per cottimo sono contabilizzati e liquidati a cura del responsabile di cui all’articolo 11, </w:t>
      </w:r>
      <w:proofErr w:type="gramStart"/>
      <w:r>
        <w:rPr>
          <w:rFonts w:ascii="Arial" w:hAnsi="Arial" w:cs="Arial"/>
          <w:color w:val="000000"/>
          <w:sz w:val="22"/>
          <w:szCs w:val="22"/>
        </w:rPr>
        <w:t>o  se</w:t>
      </w:r>
      <w:proofErr w:type="gramEnd"/>
      <w:r>
        <w:rPr>
          <w:rFonts w:ascii="Arial" w:hAnsi="Arial" w:cs="Arial"/>
          <w:color w:val="000000"/>
          <w:sz w:val="22"/>
          <w:szCs w:val="22"/>
        </w:rPr>
        <w:t xml:space="preserve"> nominato, dal direttore dei lavori, nel seguente modo:</w:t>
      </w:r>
    </w:p>
    <w:p w14:paraId="25CAA7CB"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a) sulla base di stati di avanzamento e di certificati di pagamento redatti ed emessi al raggiungimento di un importo eseguito pari a quanto previsto nel capitolato d’oneri o nel contratto, ovvero periodicamente, in genere con cadenza bimestrale o con la cadenza prevista nel capitolato d’oneri o nel contratto;</w:t>
      </w:r>
    </w:p>
    <w:p w14:paraId="6A93CB91"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b) sulla base del certificato dello stato finale, all’ultimazione dell’intervento, con liquidazione al collaudo o all’accertamento della regolare esecuzione.</w:t>
      </w:r>
    </w:p>
    <w:p w14:paraId="42F57C0D"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2. I lavori per cottimo relativi alla manutenzione periodica oggetto di contratti aperti possono essere</w:t>
      </w:r>
    </w:p>
    <w:p w14:paraId="5EA4DAA8"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contabilizzati e liquidati sulla base di documenti di spesa contenuti o allegati alle singole ordinazioni, alla conclusione del singolo intervento oggetto dell’ordinazione medesima. </w:t>
      </w:r>
      <w:proofErr w:type="gramStart"/>
      <w:r>
        <w:rPr>
          <w:rFonts w:ascii="Arial" w:hAnsi="Arial" w:cs="Arial"/>
          <w:color w:val="000000"/>
          <w:sz w:val="22"/>
          <w:szCs w:val="22"/>
        </w:rPr>
        <w:t>E’</w:t>
      </w:r>
      <w:proofErr w:type="gramEnd"/>
      <w:r>
        <w:rPr>
          <w:rFonts w:ascii="Arial" w:hAnsi="Arial" w:cs="Arial"/>
          <w:color w:val="000000"/>
          <w:sz w:val="22"/>
          <w:szCs w:val="22"/>
        </w:rPr>
        <w:t xml:space="preserve"> sempre fatto salvo il collaudo o l’accertamento della regolare esecuzione fino a sei mesi successivi all’esaurimento del contratto. </w:t>
      </w:r>
    </w:p>
    <w:p w14:paraId="75655A5C"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3. Il conto finale e l’atto di accertamento della regolare esecuzione o l’atto di collaudo, devono essere corredati:</w:t>
      </w:r>
    </w:p>
    <w:p w14:paraId="4C487AE0"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a) dai dati del preventivo e del contratto e le relative disponibilità finanziarie;</w:t>
      </w:r>
    </w:p>
    <w:p w14:paraId="139EBC2B"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b) dalle eventuali perizie di variante o suppletive, verbali nuovi prezzi e ogni altro atto innovativo;</w:t>
      </w:r>
    </w:p>
    <w:p w14:paraId="4BA57A76"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c) dagli atti di ampliamento dell’importo del contratto anche se non costituenti perizia;</w:t>
      </w:r>
    </w:p>
    <w:p w14:paraId="2657ED97"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d) dall’individuazione del soggetto esecutore;</w:t>
      </w:r>
    </w:p>
    <w:p w14:paraId="164282D7"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e) dai verbali di sospensione e di ripresa;</w:t>
      </w:r>
    </w:p>
    <w:p w14:paraId="10A22270"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f) dagli estremi delle assicurazioni degli operai impiegati;</w:t>
      </w:r>
    </w:p>
    <w:p w14:paraId="370FDC3C"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g) dell’indicazione degli eventuali infortuni occorsi;</w:t>
      </w:r>
    </w:p>
    <w:p w14:paraId="7680B074"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h) dei pagamenti già effettuati;</w:t>
      </w:r>
    </w:p>
    <w:p w14:paraId="41FE36FF"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i) delle eventuali riserve dell'impresa;</w:t>
      </w:r>
    </w:p>
    <w:p w14:paraId="50909AFE"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l) di copia degli ordini di servizio e di ogni altro ordinativo emesso nel corso del contratto.</w:t>
      </w:r>
    </w:p>
    <w:p w14:paraId="5696F19E" w14:textId="77777777" w:rsidR="00837392" w:rsidRDefault="00837392" w:rsidP="00837392">
      <w:pPr>
        <w:autoSpaceDE w:val="0"/>
        <w:autoSpaceDN w:val="0"/>
        <w:adjustRightInd w:val="0"/>
        <w:jc w:val="both"/>
        <w:rPr>
          <w:rFonts w:ascii="Arial" w:hAnsi="Arial" w:cs="Arial"/>
          <w:color w:val="000000"/>
          <w:sz w:val="22"/>
          <w:szCs w:val="22"/>
        </w:rPr>
      </w:pPr>
    </w:p>
    <w:p w14:paraId="77C01116" w14:textId="77777777" w:rsidR="00837392" w:rsidRDefault="00837392" w:rsidP="00837392">
      <w:pPr>
        <w:autoSpaceDE w:val="0"/>
        <w:autoSpaceDN w:val="0"/>
        <w:adjustRightInd w:val="0"/>
        <w:jc w:val="center"/>
        <w:rPr>
          <w:rFonts w:ascii="Arial" w:hAnsi="Arial" w:cs="Arial"/>
          <w:b/>
          <w:bCs/>
          <w:color w:val="000000"/>
          <w:sz w:val="22"/>
          <w:szCs w:val="22"/>
        </w:rPr>
      </w:pPr>
    </w:p>
    <w:p w14:paraId="1E5C7F44" w14:textId="77777777" w:rsidR="00837392" w:rsidRDefault="00837392" w:rsidP="00837392">
      <w:pPr>
        <w:autoSpaceDE w:val="0"/>
        <w:autoSpaceDN w:val="0"/>
        <w:adjustRightInd w:val="0"/>
        <w:jc w:val="center"/>
        <w:rPr>
          <w:rFonts w:ascii="Arial" w:hAnsi="Arial" w:cs="Arial"/>
          <w:b/>
          <w:bCs/>
          <w:color w:val="000000"/>
          <w:sz w:val="22"/>
          <w:szCs w:val="22"/>
        </w:rPr>
      </w:pPr>
    </w:p>
    <w:p w14:paraId="5D8B1A5C" w14:textId="77777777" w:rsidR="00837392" w:rsidRDefault="00837392" w:rsidP="00837392">
      <w:pPr>
        <w:autoSpaceDE w:val="0"/>
        <w:autoSpaceDN w:val="0"/>
        <w:adjustRightInd w:val="0"/>
        <w:jc w:val="center"/>
        <w:rPr>
          <w:rFonts w:ascii="Arial" w:hAnsi="Arial" w:cs="Arial"/>
          <w:b/>
          <w:bCs/>
          <w:color w:val="000000"/>
          <w:sz w:val="22"/>
          <w:szCs w:val="22"/>
        </w:rPr>
      </w:pPr>
    </w:p>
    <w:p w14:paraId="3C7F2047" w14:textId="77777777" w:rsidR="00837392" w:rsidRDefault="00837392" w:rsidP="00837392">
      <w:pPr>
        <w:autoSpaceDE w:val="0"/>
        <w:autoSpaceDN w:val="0"/>
        <w:adjustRightInd w:val="0"/>
        <w:jc w:val="center"/>
        <w:rPr>
          <w:rFonts w:ascii="Arial" w:hAnsi="Arial" w:cs="Arial"/>
          <w:b/>
          <w:bCs/>
          <w:color w:val="000000"/>
          <w:sz w:val="22"/>
          <w:szCs w:val="22"/>
        </w:rPr>
      </w:pPr>
    </w:p>
    <w:p w14:paraId="740609FF" w14:textId="77777777" w:rsidR="00837392" w:rsidRDefault="00837392" w:rsidP="00837392">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 xml:space="preserve">Art. 30- Lavori o prezzi non contemplati nel contratto, perizie di variante o suppletive </w:t>
      </w:r>
    </w:p>
    <w:p w14:paraId="26BA8369" w14:textId="77777777" w:rsidR="00837392" w:rsidRDefault="00837392" w:rsidP="00837392">
      <w:pPr>
        <w:autoSpaceDE w:val="0"/>
        <w:autoSpaceDN w:val="0"/>
        <w:adjustRightInd w:val="0"/>
        <w:jc w:val="both"/>
        <w:rPr>
          <w:rFonts w:ascii="Arial" w:hAnsi="Arial" w:cs="Arial"/>
          <w:b/>
          <w:bCs/>
          <w:color w:val="000000"/>
          <w:sz w:val="22"/>
          <w:szCs w:val="22"/>
        </w:rPr>
      </w:pPr>
    </w:p>
    <w:p w14:paraId="5C500BB7"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1. Per quanto non disposto dal presente regolamento, qualora si verifichi la necessità di procedere all’esecuzione di lavori per i quali non siano previsti prezzi nel contratto principale, ovvero qualora nel corso dell’esecuzione del contratto siano necessari lavori non previsti o lavori maggiori, si applica la disciplina prevista per i lavori pubblici.</w:t>
      </w:r>
    </w:p>
    <w:p w14:paraId="05DE4AA5" w14:textId="77777777" w:rsidR="00837392" w:rsidRDefault="00837392" w:rsidP="00837392">
      <w:pPr>
        <w:autoSpaceDE w:val="0"/>
        <w:autoSpaceDN w:val="0"/>
        <w:adjustRightInd w:val="0"/>
        <w:jc w:val="both"/>
        <w:rPr>
          <w:rFonts w:ascii="Arial" w:hAnsi="Arial" w:cs="Arial"/>
          <w:b/>
          <w:bCs/>
          <w:color w:val="000000"/>
          <w:sz w:val="22"/>
          <w:szCs w:val="22"/>
        </w:rPr>
      </w:pPr>
    </w:p>
    <w:p w14:paraId="3BE24348" w14:textId="77777777" w:rsidR="00837392" w:rsidRDefault="00837392" w:rsidP="00837392">
      <w:pPr>
        <w:autoSpaceDE w:val="0"/>
        <w:autoSpaceDN w:val="0"/>
        <w:adjustRightInd w:val="0"/>
        <w:jc w:val="both"/>
        <w:rPr>
          <w:rFonts w:ascii="Arial" w:hAnsi="Arial" w:cs="Arial"/>
          <w:b/>
          <w:bCs/>
          <w:color w:val="000000"/>
          <w:sz w:val="22"/>
          <w:szCs w:val="22"/>
        </w:rPr>
      </w:pPr>
    </w:p>
    <w:p w14:paraId="723BE27E" w14:textId="77777777" w:rsidR="00837392" w:rsidRDefault="00837392" w:rsidP="00837392">
      <w:pPr>
        <w:autoSpaceDE w:val="0"/>
        <w:autoSpaceDN w:val="0"/>
        <w:adjustRightInd w:val="0"/>
        <w:jc w:val="both"/>
        <w:rPr>
          <w:rFonts w:ascii="Arial" w:hAnsi="Arial" w:cs="Arial"/>
          <w:b/>
          <w:bCs/>
          <w:color w:val="000000"/>
          <w:sz w:val="22"/>
          <w:szCs w:val="22"/>
        </w:rPr>
      </w:pPr>
    </w:p>
    <w:p w14:paraId="7E6CE498" w14:textId="77777777" w:rsidR="00837392" w:rsidRDefault="00837392" w:rsidP="00837392">
      <w:pPr>
        <w:autoSpaceDE w:val="0"/>
        <w:autoSpaceDN w:val="0"/>
        <w:adjustRightInd w:val="0"/>
        <w:jc w:val="both"/>
        <w:rPr>
          <w:rFonts w:ascii="Arial" w:hAnsi="Arial" w:cs="Arial"/>
          <w:b/>
          <w:bCs/>
          <w:color w:val="000000"/>
          <w:sz w:val="22"/>
          <w:szCs w:val="22"/>
        </w:rPr>
      </w:pPr>
    </w:p>
    <w:p w14:paraId="328A9FEB" w14:textId="77777777" w:rsidR="00837392" w:rsidRDefault="00837392" w:rsidP="00837392">
      <w:pPr>
        <w:autoSpaceDE w:val="0"/>
        <w:autoSpaceDN w:val="0"/>
        <w:adjustRightInd w:val="0"/>
        <w:jc w:val="both"/>
        <w:rPr>
          <w:rFonts w:ascii="Arial" w:hAnsi="Arial" w:cs="Arial"/>
          <w:b/>
          <w:bCs/>
          <w:color w:val="000000"/>
          <w:sz w:val="22"/>
          <w:szCs w:val="22"/>
        </w:rPr>
      </w:pPr>
    </w:p>
    <w:p w14:paraId="0B25C83A" w14:textId="77777777" w:rsidR="00837392" w:rsidRDefault="00837392" w:rsidP="00837392">
      <w:pPr>
        <w:autoSpaceDE w:val="0"/>
        <w:autoSpaceDN w:val="0"/>
        <w:adjustRightInd w:val="0"/>
        <w:jc w:val="both"/>
        <w:rPr>
          <w:rFonts w:ascii="Arial" w:hAnsi="Arial" w:cs="Arial"/>
          <w:b/>
          <w:bCs/>
          <w:color w:val="000000"/>
          <w:sz w:val="22"/>
          <w:szCs w:val="22"/>
        </w:rPr>
      </w:pPr>
    </w:p>
    <w:p w14:paraId="437F01FB" w14:textId="77777777" w:rsidR="00837392" w:rsidRDefault="00837392" w:rsidP="00837392">
      <w:pPr>
        <w:autoSpaceDE w:val="0"/>
        <w:autoSpaceDN w:val="0"/>
        <w:adjustRightInd w:val="0"/>
        <w:jc w:val="both"/>
        <w:rPr>
          <w:rFonts w:ascii="Arial" w:hAnsi="Arial" w:cs="Arial"/>
          <w:b/>
          <w:bCs/>
          <w:color w:val="000000"/>
          <w:sz w:val="22"/>
          <w:szCs w:val="22"/>
        </w:rPr>
      </w:pPr>
    </w:p>
    <w:p w14:paraId="7A7BDAC3" w14:textId="77777777" w:rsidR="00837392" w:rsidRDefault="00837392" w:rsidP="00837392">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TITOLO VI - DISPOSIZIONI PER LE FORNITURE E I SERVIZI IN ECONOMIA</w:t>
      </w:r>
    </w:p>
    <w:p w14:paraId="7C847035" w14:textId="77777777" w:rsidR="00837392" w:rsidRDefault="00837392" w:rsidP="00837392">
      <w:pPr>
        <w:autoSpaceDE w:val="0"/>
        <w:autoSpaceDN w:val="0"/>
        <w:adjustRightInd w:val="0"/>
        <w:jc w:val="center"/>
        <w:rPr>
          <w:rFonts w:ascii="Arial" w:hAnsi="Arial" w:cs="Arial"/>
          <w:b/>
          <w:bCs/>
          <w:color w:val="000000"/>
          <w:sz w:val="22"/>
          <w:szCs w:val="22"/>
        </w:rPr>
      </w:pPr>
    </w:p>
    <w:p w14:paraId="7FD1ADBE" w14:textId="77777777" w:rsidR="00837392" w:rsidRDefault="00837392" w:rsidP="00837392">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 xml:space="preserve">Art. 31 - Ordinazione e liquidazione di forniture e servizi </w:t>
      </w:r>
    </w:p>
    <w:p w14:paraId="2A03420B" w14:textId="77777777" w:rsidR="00837392" w:rsidRDefault="00837392" w:rsidP="00837392">
      <w:pPr>
        <w:autoSpaceDE w:val="0"/>
        <w:autoSpaceDN w:val="0"/>
        <w:adjustRightInd w:val="0"/>
        <w:jc w:val="both"/>
        <w:rPr>
          <w:rFonts w:ascii="Arial" w:hAnsi="Arial" w:cs="Arial"/>
          <w:b/>
          <w:bCs/>
          <w:color w:val="000000"/>
          <w:sz w:val="22"/>
          <w:szCs w:val="22"/>
        </w:rPr>
      </w:pPr>
    </w:p>
    <w:p w14:paraId="5A0968C0"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lastRenderedPageBreak/>
        <w:t>1. Le forniture ed i servizi sono richiesti dal responsabile di cui all’articolo 11, mediante ordine scritto individuato con doppia numerazione progressiva: una relativa all’ufficio ordinante e una relativa al contratto di riferimento.</w:t>
      </w:r>
    </w:p>
    <w:p w14:paraId="360475E7"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2. L’ordinazione deve contenere:</w:t>
      </w:r>
    </w:p>
    <w:p w14:paraId="642BE4D3"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a) la descrizione dei beni o servizi oggetto dell'ordinazione;</w:t>
      </w:r>
    </w:p>
    <w:p w14:paraId="02F65E8E"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b) la quantità e il prezzo degli stessi suddivisi tra imponibile ed I.V.A.;</w:t>
      </w:r>
    </w:p>
    <w:p w14:paraId="40961047"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c) i riferimenti contrattuali e contabili (impegno di spesa, classificazione intervento ecc.);</w:t>
      </w:r>
    </w:p>
    <w:p w14:paraId="57FB5174"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d) le indicazioni di cui all’articolo 191, comma 1, del decreto legislativo n. 267 del 2000;</w:t>
      </w:r>
    </w:p>
    <w:p w14:paraId="5F70C1EE"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e) ogni altra indicazione ritenuta utile.</w:t>
      </w:r>
    </w:p>
    <w:p w14:paraId="03CCABCB"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3. Il responsabile di cui all’articolo 11, verifica la corrispondenza della fornitura all'ordine, sia in relazione alla qualità che alla quantità ed ai prezzi applicati, apponendo sul documento di spesa o sulla fattura o su determina di liquidazione o su apposito provvedimento di liquidazione:</w:t>
      </w:r>
    </w:p>
    <w:p w14:paraId="5DE7468A"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a) i riferimenti all’atto di ordinazione;</w:t>
      </w:r>
    </w:p>
    <w:p w14:paraId="0C89F407"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b) il proprio nulla osta alla liquidazione che, in assenza di atti ostativi, costituisce altresì collaudo;</w:t>
      </w:r>
    </w:p>
    <w:p w14:paraId="2363667E"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c) i fondi relativi alla disponibilità residua relativamente all’intervento.</w:t>
      </w:r>
    </w:p>
    <w:p w14:paraId="375FC139"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4. La liquidazione è effettuata in ogni caso dopo l’acquisizione della fattura fiscale o dei documenti</w:t>
      </w:r>
    </w:p>
    <w:p w14:paraId="6F846C30"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sostitutivi previsti dall’ordinamento, entro trenta giorni dall’accertamento della regolare esecuzione</w:t>
      </w:r>
    </w:p>
    <w:p w14:paraId="46376E64"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o del collaudo o, dalla presentazione della documentazione fiscale, se questa è successiva.</w:t>
      </w:r>
    </w:p>
    <w:p w14:paraId="5792BD08" w14:textId="77777777" w:rsidR="00837392" w:rsidRDefault="00837392" w:rsidP="00837392">
      <w:pPr>
        <w:autoSpaceDE w:val="0"/>
        <w:autoSpaceDN w:val="0"/>
        <w:adjustRightInd w:val="0"/>
        <w:jc w:val="both"/>
        <w:rPr>
          <w:rFonts w:ascii="Arial" w:hAnsi="Arial" w:cs="Arial"/>
          <w:color w:val="000000"/>
          <w:sz w:val="22"/>
          <w:szCs w:val="22"/>
        </w:rPr>
      </w:pPr>
    </w:p>
    <w:p w14:paraId="336AB96B" w14:textId="77777777" w:rsidR="00837392" w:rsidRDefault="00837392" w:rsidP="00837392">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 xml:space="preserve">Art. 32 - Inadempimenti </w:t>
      </w:r>
    </w:p>
    <w:p w14:paraId="20580BB9" w14:textId="77777777" w:rsidR="00837392" w:rsidRDefault="00837392" w:rsidP="00837392">
      <w:pPr>
        <w:autoSpaceDE w:val="0"/>
        <w:autoSpaceDN w:val="0"/>
        <w:adjustRightInd w:val="0"/>
        <w:jc w:val="both"/>
        <w:rPr>
          <w:rFonts w:ascii="Arial" w:hAnsi="Arial" w:cs="Arial"/>
          <w:b/>
          <w:bCs/>
          <w:color w:val="000000"/>
          <w:sz w:val="22"/>
          <w:szCs w:val="22"/>
        </w:rPr>
      </w:pPr>
    </w:p>
    <w:p w14:paraId="6CC6877B"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1. Nel caso di inadempimenti per fatti imputabili al contraente cui è stata affidato l’intervento in economia, l’amministrazione, dopo formale diffida o messa in mora mediante lettera raccomandata</w:t>
      </w:r>
    </w:p>
    <w:p w14:paraId="17485A45"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con avviso di ricevimento, può disporre la risoluzione del contratto in danno.</w:t>
      </w:r>
    </w:p>
    <w:p w14:paraId="4DBBC1C9" w14:textId="77777777" w:rsidR="00837392" w:rsidRDefault="00837392" w:rsidP="00837392">
      <w:pPr>
        <w:autoSpaceDE w:val="0"/>
        <w:autoSpaceDN w:val="0"/>
        <w:adjustRightInd w:val="0"/>
        <w:jc w:val="both"/>
        <w:rPr>
          <w:rFonts w:ascii="Arial" w:hAnsi="Arial" w:cs="Arial"/>
          <w:b/>
          <w:bCs/>
          <w:color w:val="000000"/>
          <w:sz w:val="22"/>
          <w:szCs w:val="22"/>
        </w:rPr>
      </w:pPr>
    </w:p>
    <w:p w14:paraId="3706291E" w14:textId="77777777" w:rsidR="00837392" w:rsidRDefault="00837392" w:rsidP="00837392">
      <w:pPr>
        <w:autoSpaceDE w:val="0"/>
        <w:autoSpaceDN w:val="0"/>
        <w:adjustRightInd w:val="0"/>
        <w:jc w:val="both"/>
        <w:rPr>
          <w:rFonts w:ascii="Arial" w:hAnsi="Arial" w:cs="Arial"/>
          <w:b/>
          <w:bCs/>
          <w:color w:val="000000"/>
          <w:sz w:val="22"/>
          <w:szCs w:val="22"/>
        </w:rPr>
      </w:pPr>
    </w:p>
    <w:p w14:paraId="0264295C" w14:textId="77777777" w:rsidR="00837392" w:rsidRDefault="00837392" w:rsidP="00837392">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TITOLO VII - DISPOSIZIONI FINALI</w:t>
      </w:r>
    </w:p>
    <w:p w14:paraId="57937082" w14:textId="77777777" w:rsidR="00837392" w:rsidRDefault="00837392" w:rsidP="00837392">
      <w:pPr>
        <w:autoSpaceDE w:val="0"/>
        <w:autoSpaceDN w:val="0"/>
        <w:adjustRightInd w:val="0"/>
        <w:jc w:val="both"/>
        <w:rPr>
          <w:rFonts w:ascii="Arial" w:hAnsi="Arial" w:cs="Arial"/>
          <w:b/>
          <w:bCs/>
          <w:color w:val="000000"/>
          <w:sz w:val="22"/>
          <w:szCs w:val="22"/>
        </w:rPr>
      </w:pPr>
    </w:p>
    <w:p w14:paraId="4E500D03" w14:textId="77777777" w:rsidR="00837392" w:rsidRDefault="00837392" w:rsidP="00837392">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 xml:space="preserve">Art. 33 – Entrata in vigore </w:t>
      </w:r>
    </w:p>
    <w:p w14:paraId="700FF824" w14:textId="77777777" w:rsidR="00837392" w:rsidRDefault="00837392" w:rsidP="00837392">
      <w:pPr>
        <w:autoSpaceDE w:val="0"/>
        <w:autoSpaceDN w:val="0"/>
        <w:adjustRightInd w:val="0"/>
        <w:jc w:val="both"/>
        <w:rPr>
          <w:rFonts w:ascii="Arial" w:hAnsi="Arial" w:cs="Arial"/>
          <w:b/>
          <w:bCs/>
          <w:color w:val="000000"/>
          <w:sz w:val="22"/>
          <w:szCs w:val="22"/>
        </w:rPr>
      </w:pPr>
    </w:p>
    <w:p w14:paraId="2FAF64EE" w14:textId="77777777" w:rsidR="00837392" w:rsidRDefault="00837392" w:rsidP="00837392">
      <w:pPr>
        <w:autoSpaceDE w:val="0"/>
        <w:autoSpaceDN w:val="0"/>
        <w:adjustRightInd w:val="0"/>
        <w:jc w:val="both"/>
        <w:rPr>
          <w:rFonts w:ascii="Arial" w:hAnsi="Arial" w:cs="Arial"/>
          <w:color w:val="000000"/>
          <w:sz w:val="22"/>
          <w:szCs w:val="22"/>
        </w:rPr>
      </w:pPr>
      <w:r>
        <w:rPr>
          <w:rFonts w:ascii="Arial" w:hAnsi="Arial" w:cs="Arial"/>
          <w:color w:val="000000"/>
          <w:sz w:val="22"/>
          <w:szCs w:val="22"/>
        </w:rPr>
        <w:t>1. Il presente regolamento entra in vigore il quindicesimo giorno successivo alla sua pubblicazione all’Albo Pretorio.</w:t>
      </w:r>
    </w:p>
    <w:p w14:paraId="76BFCF01" w14:textId="77777777" w:rsidR="00837392" w:rsidRDefault="00837392" w:rsidP="00837392">
      <w:pPr>
        <w:jc w:val="both"/>
        <w:rPr>
          <w:rFonts w:ascii="Arial" w:hAnsi="Arial" w:cs="Arial"/>
          <w:sz w:val="22"/>
          <w:szCs w:val="22"/>
        </w:rPr>
      </w:pPr>
    </w:p>
    <w:p w14:paraId="377563AF" w14:textId="77777777" w:rsidR="00837392" w:rsidRDefault="00837392" w:rsidP="00837392">
      <w:pPr>
        <w:jc w:val="both"/>
        <w:rPr>
          <w:rFonts w:ascii="Arial" w:hAnsi="Arial" w:cs="Arial"/>
          <w:sz w:val="22"/>
          <w:szCs w:val="22"/>
        </w:rPr>
      </w:pPr>
    </w:p>
    <w:p w14:paraId="2D7DF00A" w14:textId="77777777" w:rsidR="00837392" w:rsidRDefault="00837392" w:rsidP="00837392"/>
    <w:p w14:paraId="5473A081" w14:textId="77777777" w:rsidR="00837392" w:rsidRDefault="00837392" w:rsidP="00837392">
      <w:pPr>
        <w:autoSpaceDE w:val="0"/>
        <w:autoSpaceDN w:val="0"/>
        <w:adjustRightInd w:val="0"/>
        <w:jc w:val="both"/>
        <w:rPr>
          <w:rFonts w:ascii="Arial" w:hAnsi="Arial" w:cs="Arial"/>
          <w:color w:val="000000"/>
          <w:sz w:val="22"/>
          <w:szCs w:val="22"/>
        </w:rPr>
      </w:pPr>
    </w:p>
    <w:p w14:paraId="4745C8CE" w14:textId="77777777" w:rsidR="00FE67B1" w:rsidRPr="00837392" w:rsidRDefault="00FE67B1" w:rsidP="00837392"/>
    <w:sectPr w:rsidR="00FE67B1" w:rsidRPr="0083739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02A3E"/>
    <w:multiLevelType w:val="hybridMultilevel"/>
    <w:tmpl w:val="CA2A4CAA"/>
    <w:lvl w:ilvl="0" w:tplc="6EE813A4">
      <w:numFmt w:val="bullet"/>
      <w:lvlText w:val="-"/>
      <w:lvlJc w:val="left"/>
      <w:pPr>
        <w:tabs>
          <w:tab w:val="num" w:pos="720"/>
        </w:tabs>
        <w:ind w:left="720" w:hanging="360"/>
      </w:pPr>
      <w:rPr>
        <w:rFonts w:ascii="Tahoma" w:eastAsia="Times New Roman" w:hAnsi="Tahoma"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num w:numId="1" w16cid:durableId="160950348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392"/>
    <w:rsid w:val="001C52FB"/>
    <w:rsid w:val="00837392"/>
    <w:rsid w:val="00FE67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75C6468"/>
  <w15:chartTrackingRefBased/>
  <w15:docId w15:val="{15173A1E-142B-4DA1-B02D-FA3631AC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37392"/>
    <w:pPr>
      <w:spacing w:after="0" w:line="240" w:lineRule="auto"/>
    </w:pPr>
    <w:rPr>
      <w:rFonts w:ascii="Times New Roman" w:eastAsia="Times New Roman" w:hAnsi="Times New Roman" w:cs="Times New Roman"/>
      <w:kern w:val="0"/>
      <w:sz w:val="20"/>
      <w:szCs w:val="20"/>
      <w:lang w:eastAsia="it-IT"/>
      <w14:ligatures w14:val="none"/>
    </w:rPr>
  </w:style>
  <w:style w:type="paragraph" w:styleId="Titolo1">
    <w:name w:val="heading 1"/>
    <w:basedOn w:val="Normale"/>
    <w:next w:val="Normale"/>
    <w:link w:val="Titolo1Carattere"/>
    <w:uiPriority w:val="9"/>
    <w:qFormat/>
    <w:rsid w:val="008373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373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3739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3739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3739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37392"/>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37392"/>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37392"/>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37392"/>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3739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3739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3739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3739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3739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3739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3739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3739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37392"/>
    <w:rPr>
      <w:rFonts w:eastAsiaTheme="majorEastAsia" w:cstheme="majorBidi"/>
      <w:color w:val="272727" w:themeColor="text1" w:themeTint="D8"/>
    </w:rPr>
  </w:style>
  <w:style w:type="paragraph" w:styleId="Titolo">
    <w:name w:val="Title"/>
    <w:basedOn w:val="Normale"/>
    <w:next w:val="Normale"/>
    <w:link w:val="TitoloCarattere"/>
    <w:uiPriority w:val="10"/>
    <w:qFormat/>
    <w:rsid w:val="00837392"/>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3739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3739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3739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3739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37392"/>
    <w:rPr>
      <w:i/>
      <w:iCs/>
      <w:color w:val="404040" w:themeColor="text1" w:themeTint="BF"/>
    </w:rPr>
  </w:style>
  <w:style w:type="paragraph" w:styleId="Paragrafoelenco">
    <w:name w:val="List Paragraph"/>
    <w:basedOn w:val="Normale"/>
    <w:uiPriority w:val="34"/>
    <w:qFormat/>
    <w:rsid w:val="00837392"/>
    <w:pPr>
      <w:ind w:left="720"/>
      <w:contextualSpacing/>
    </w:pPr>
  </w:style>
  <w:style w:type="character" w:styleId="Enfasiintensa">
    <w:name w:val="Intense Emphasis"/>
    <w:basedOn w:val="Carpredefinitoparagrafo"/>
    <w:uiPriority w:val="21"/>
    <w:qFormat/>
    <w:rsid w:val="00837392"/>
    <w:rPr>
      <w:i/>
      <w:iCs/>
      <w:color w:val="0F4761" w:themeColor="accent1" w:themeShade="BF"/>
    </w:rPr>
  </w:style>
  <w:style w:type="paragraph" w:styleId="Citazioneintensa">
    <w:name w:val="Intense Quote"/>
    <w:basedOn w:val="Normale"/>
    <w:next w:val="Normale"/>
    <w:link w:val="CitazioneintensaCarattere"/>
    <w:uiPriority w:val="30"/>
    <w:qFormat/>
    <w:rsid w:val="008373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37392"/>
    <w:rPr>
      <w:i/>
      <w:iCs/>
      <w:color w:val="0F4761" w:themeColor="accent1" w:themeShade="BF"/>
    </w:rPr>
  </w:style>
  <w:style w:type="character" w:styleId="Riferimentointenso">
    <w:name w:val="Intense Reference"/>
    <w:basedOn w:val="Carpredefinitoparagrafo"/>
    <w:uiPriority w:val="32"/>
    <w:qFormat/>
    <w:rsid w:val="00837392"/>
    <w:rPr>
      <w:b/>
      <w:bCs/>
      <w:smallCaps/>
      <w:color w:val="0F4761" w:themeColor="accent1" w:themeShade="BF"/>
      <w:spacing w:val="5"/>
    </w:rPr>
  </w:style>
  <w:style w:type="paragraph" w:styleId="NormaleWeb">
    <w:name w:val="Normal (Web)"/>
    <w:basedOn w:val="Normale"/>
    <w:uiPriority w:val="99"/>
    <w:rsid w:val="0083739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7967</Words>
  <Characters>45416</Characters>
  <Application>Microsoft Office Word</Application>
  <DocSecurity>0</DocSecurity>
  <Lines>378</Lines>
  <Paragraphs>106</Paragraphs>
  <ScaleCrop>false</ScaleCrop>
  <Company/>
  <LinksUpToDate>false</LinksUpToDate>
  <CharactersWithSpaces>53277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Manutenzione Nethics</dc:creator>
  <cp:keywords/>
  <dc:description/>
  <cp:lastModifiedBy>Manutenzione Nethics</cp:lastModifiedBy>
  <cp:revision>1</cp:revision>
  <dcterms:created xsi:type="dcterms:W3CDTF">2024-09-18T12:56:00Z</dcterms:created>
  <dcterms:modified xsi:type="dcterms:W3CDTF">2024-09-18T12:57:00Z</dcterms:modified>
</cp:coreProperties>
</file>